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AC" w:rsidRPr="00347172" w:rsidRDefault="007A06AC" w:rsidP="007A06AC">
      <w:pPr>
        <w:pStyle w:val="a3"/>
        <w:spacing w:before="0" w:beforeAutospacing="0" w:after="0" w:afterAutospacing="0"/>
        <w:jc w:val="right"/>
        <w:rPr>
          <w:b/>
          <w:bCs/>
          <w:i/>
          <w:sz w:val="28"/>
          <w:szCs w:val="28"/>
        </w:rPr>
      </w:pPr>
      <w:r w:rsidRPr="00347172">
        <w:rPr>
          <w:b/>
          <w:bCs/>
          <w:i/>
          <w:sz w:val="28"/>
          <w:szCs w:val="28"/>
        </w:rPr>
        <w:t>КОНСУЛЬТАЦИЯ ДЛЯ РОДИТЕЛЕЙ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A06AC" w:rsidRDefault="007A06AC" w:rsidP="007A06A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47172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</w:t>
      </w:r>
      <w:r w:rsidR="00347172">
        <w:rPr>
          <w:noProof/>
        </w:rPr>
        <w:drawing>
          <wp:inline distT="0" distB="0" distL="0" distR="0" wp14:anchorId="398876E9" wp14:editId="2C0EE5E7">
            <wp:extent cx="2674839" cy="1819275"/>
            <wp:effectExtent l="0" t="0" r="0" b="0"/>
            <wp:docPr id="1" name="Рисунок 1" descr="https://cdn.culture.ru/images/5a59291c-50c4-54b4-8cae-98bd732db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5a59291c-50c4-54b4-8cae-98bd732db3e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93" cy="18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AC" w:rsidRDefault="007A06AC" w:rsidP="007A06A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A06AC" w:rsidRDefault="007A06AC" w:rsidP="0034717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A06AC">
        <w:rPr>
          <w:b/>
          <w:bCs/>
          <w:sz w:val="28"/>
          <w:szCs w:val="28"/>
        </w:rPr>
        <w:t>«Формирование основ экологической культуры ребёнка»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06AC" w:rsidRPr="007A06AC" w:rsidRDefault="007A06AC" w:rsidP="007A06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Передача экологических знаний - это начальный этап выработки привычного отношения к окружающему миру.</w:t>
      </w:r>
    </w:p>
    <w:p w:rsid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В процессе экологического воспитания могут иметь место следующие виды деятельности: </w:t>
      </w:r>
    </w:p>
    <w:p w:rsidR="007A06AC" w:rsidRDefault="007A06AC" w:rsidP="007A06A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Сюжетно-ролевая игра, отражающая различные события в природе. </w:t>
      </w:r>
    </w:p>
    <w:p w:rsidR="007A06AC" w:rsidRDefault="007A06AC" w:rsidP="007A06A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 Практическая деятельность по созданию или поддержанию условий для живых объектов в зоне детского сада - труд в природе, а также деятельность по восстановлению предметов (починка игрушек, книг). 3. Детское творчество на основе впечатлений от природы или деятельности людей в природе. </w:t>
      </w:r>
    </w:p>
    <w:p w:rsidR="007A06AC" w:rsidRDefault="007A06AC" w:rsidP="007A06A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4. Общение с природой, контакт с объектами растительного и животного мира. </w:t>
      </w:r>
    </w:p>
    <w:p w:rsidR="007A06AC" w:rsidRDefault="007A06AC" w:rsidP="007A06A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5. Экспериментирование: практическая познавательная деятельность с объектами природы, сопровождающаяся наблюдением, высказываниями. </w:t>
      </w:r>
    </w:p>
    <w:p w:rsidR="007A06AC" w:rsidRDefault="007A06AC" w:rsidP="007A06A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6. Речевая деятельность (вопросы, сообщения, участие в беседе, диалоге), обмен информацией, впечатлениями, уточнение представлений о природе с помощью слова. </w:t>
      </w:r>
    </w:p>
    <w:p w:rsidR="007A06AC" w:rsidRDefault="007A06AC" w:rsidP="007A06A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7. Наблюдение (самостоятельная познавательная деятельность), обеспечивающее получение информации о природе и деятельности людей в природе. </w:t>
      </w:r>
    </w:p>
    <w:p w:rsidR="007A06AC" w:rsidRDefault="007A06AC" w:rsidP="007A06A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8. Просмотр книг, картин, телепередач природоведческого содержания - деятельность, способствующая получению новых и уточнению имеющихся представлений о природе. </w:t>
      </w:r>
    </w:p>
    <w:p w:rsidR="007A06AC" w:rsidRPr="007A06AC" w:rsidRDefault="007A06AC" w:rsidP="007A06A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9. Наблюдение за самостоятельной деятельностью детей, анализ ее содержания позволяют воспитателю обнаружить их индивидуальные особенности, уровень экологической воспитанности.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Разнообразная деятельность естественным образом связывает экологическое воспитание со всем процессом развития личности. Дошкольное детство - ответственный период жизни человека: закладываются основы правильного отношения к окружающему миру - природе, вещам, людям.</w:t>
      </w:r>
    </w:p>
    <w:p w:rsidR="007A06AC" w:rsidRPr="007A06AC" w:rsidRDefault="007A06AC" w:rsidP="007A06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Работа по экологическому воспитанию детей этого возраста обладает большими возможностями и перспективой. В экологии центральными понятиями являются взаимодействие отдельно взятого организма со средой </w:t>
      </w:r>
      <w:r w:rsidRPr="007A06AC">
        <w:rPr>
          <w:sz w:val="28"/>
          <w:szCs w:val="28"/>
        </w:rPr>
        <w:lastRenderedPageBreak/>
        <w:t>его обитания и функционирование экосистемы - сообщества живых организмов, проживающих на одной территории и взаимодействующих между собой.</w:t>
      </w:r>
    </w:p>
    <w:p w:rsidR="007A06AC" w:rsidRPr="007A06AC" w:rsidRDefault="007A06AC" w:rsidP="007A06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В основе экологического воспитания - адаптированного к детям дошкольного возраста ведущие идеи экологии: организм и среда, сообщество организмов и среда, человек и среда.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Цель экологического воспитания детей - формирование начал экологической культуры. Эта цель согласуется с концепцией дошкольного воспитания </w:t>
      </w:r>
      <w:proofErr w:type="gramStart"/>
      <w:r w:rsidRPr="007A06AC">
        <w:rPr>
          <w:sz w:val="28"/>
          <w:szCs w:val="28"/>
        </w:rPr>
        <w:t>-з</w:t>
      </w:r>
      <w:proofErr w:type="gramEnd"/>
      <w:r w:rsidRPr="007A06AC">
        <w:rPr>
          <w:sz w:val="28"/>
          <w:szCs w:val="28"/>
        </w:rPr>
        <w:t>аложить в дошкольном детстве фундамент личностной культуры, гуманистические качества в человеке. Красота, добро, истина в четырех ведущих сферах действительности - в природе, рукотворном мире, окружающих людях и себе самом - это те ценности, на которые ориентируются дошкольные педагоги нашего времени.</w:t>
      </w:r>
    </w:p>
    <w:p w:rsidR="007A06AC" w:rsidRPr="007A06AC" w:rsidRDefault="007A06AC" w:rsidP="007A06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Первоначальные элементы экологической культуры складываются на основе взаимодействие детей под руководством взрослых с предметно-природным миром, который их окружает: растениями, животными, их средой обитания, предметами.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1. Нужно ли задавать детям вопросы о природе?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2. Следует ли совмещать знания сообщаемые детям о животном и растительном мире с культурой поведения в природной среде?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3. Что важнее эстетическое воспитание в природе или знание о ней.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4. Какое место занимает трудовые обязанности в косвенной жизни, в природе.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• Какой лесной житель сушит себе на зиму грибы?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• Какой зверь спит всю зиму вниз головой?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• Про каких животных говорят, что вылезает из кожи вон?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• Какой зверь любит малину?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• Какие жуки носят название того месяца в </w:t>
      </w:r>
      <w:proofErr w:type="gramStart"/>
      <w:r w:rsidRPr="007A06AC">
        <w:rPr>
          <w:sz w:val="28"/>
          <w:szCs w:val="28"/>
        </w:rPr>
        <w:t>котором</w:t>
      </w:r>
      <w:proofErr w:type="gramEnd"/>
      <w:r w:rsidRPr="007A06AC">
        <w:rPr>
          <w:sz w:val="28"/>
          <w:szCs w:val="28"/>
        </w:rPr>
        <w:t xml:space="preserve"> появляются?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• Почему многие растения жарких стран имеют вместо листьев комочки и шипы?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• Почему комнатные растения, особенно зимой, нужно поливать не холодной, а тёплой водой?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• Растёт ли дерево зимой?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• </w:t>
      </w:r>
      <w:proofErr w:type="gramStart"/>
      <w:r w:rsidRPr="007A06AC">
        <w:rPr>
          <w:sz w:val="28"/>
          <w:szCs w:val="28"/>
        </w:rPr>
        <w:t>Листья</w:t>
      </w:r>
      <w:proofErr w:type="gramEnd"/>
      <w:r w:rsidRPr="007A06AC">
        <w:rPr>
          <w:sz w:val="28"/>
          <w:szCs w:val="28"/>
        </w:rPr>
        <w:t xml:space="preserve"> каких деревьев осенью краснеют?</w:t>
      </w:r>
    </w:p>
    <w:p w:rsidR="007A06AC" w:rsidRPr="007A06AC" w:rsidRDefault="007A06AC" w:rsidP="007A0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• Куда “лицом” обращена головка подсолнуха в солнечный день?</w:t>
      </w:r>
    </w:p>
    <w:p w:rsidR="007A06AC" w:rsidRPr="007A06AC" w:rsidRDefault="007A06AC" w:rsidP="007A06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6AC">
        <w:rPr>
          <w:sz w:val="28"/>
          <w:szCs w:val="28"/>
        </w:rPr>
        <w:t>Да, детям нужно задавать вопросы на различные темы по природе, чтобы выяснить уровень знаний, умений, навыков детей, насколько они близки к природе, а в чём-то отстают. Формирование у детей научных знаний о различных явлениях окружающей природы должно сочетаться с пониманием ценности природы для общества и человека, с овладением нормами поведения в природной среде.</w:t>
      </w:r>
    </w:p>
    <w:p w:rsidR="007A06AC" w:rsidRPr="007A06AC" w:rsidRDefault="007A06AC" w:rsidP="007A06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6AC">
        <w:rPr>
          <w:sz w:val="28"/>
          <w:szCs w:val="28"/>
        </w:rPr>
        <w:t xml:space="preserve">Систематический труд в природе формирует у них привычку заботиться о живом. Мотивы трудовой деятельности могут быть различны. Стимулом к труду может стать интерес к совместной деятельности </w:t>
      </w:r>
      <w:proofErr w:type="gramStart"/>
      <w:r w:rsidRPr="007A06AC">
        <w:rPr>
          <w:sz w:val="28"/>
          <w:szCs w:val="28"/>
        </w:rPr>
        <w:t>со</w:t>
      </w:r>
      <w:proofErr w:type="gramEnd"/>
      <w:r w:rsidRPr="007A06AC">
        <w:rPr>
          <w:sz w:val="28"/>
          <w:szCs w:val="28"/>
        </w:rPr>
        <w:t xml:space="preserve"> взрослыми или сверстниками. В качестве действенного мотива выступает познавательный интерес.</w:t>
      </w:r>
    </w:p>
    <w:p w:rsidR="000C5B96" w:rsidRPr="007A06AC" w:rsidRDefault="000C5B96" w:rsidP="007A0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5B96" w:rsidRPr="007A06AC" w:rsidSect="0034717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41C"/>
    <w:multiLevelType w:val="hybridMultilevel"/>
    <w:tmpl w:val="5774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CE"/>
    <w:rsid w:val="000C5B96"/>
    <w:rsid w:val="00347172"/>
    <w:rsid w:val="007622CE"/>
    <w:rsid w:val="007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2022-10-03T12:34:00Z</dcterms:created>
  <dcterms:modified xsi:type="dcterms:W3CDTF">2022-10-03T13:04:00Z</dcterms:modified>
</cp:coreProperties>
</file>