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34" w:rsidRDefault="00FA0634" w:rsidP="00295DD1">
      <w:pPr>
        <w:pStyle w:val="a8"/>
        <w:rPr>
          <w:u w:val="single"/>
        </w:rPr>
      </w:pPr>
      <w:r>
        <w:rPr>
          <w:noProof/>
          <w:u w:val="single"/>
        </w:rPr>
        <w:pict>
          <v:rect id="_x0000_s1028" style="position:absolute;margin-left:-55.05pt;margin-top:-32.7pt;width:528pt;height:792.75pt;z-index:251659264">
            <v:textbox>
              <w:txbxContent>
                <w:p w:rsidR="00FA0634" w:rsidRDefault="00FA0634" w:rsidP="00FA0634">
                  <w:pPr>
                    <w:pStyle w:val="a8"/>
                  </w:pPr>
                </w:p>
                <w:p w:rsidR="00FA0634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  <w:r w:rsidRPr="00AA6299">
                    <w:rPr>
                      <w:sz w:val="28"/>
                      <w:szCs w:val="28"/>
                    </w:rPr>
                    <w:t>Муниципальное бюджетное дошкольное образовательное учреждение</w:t>
                  </w: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  <w:r w:rsidRPr="00AA6299">
                    <w:rPr>
                      <w:sz w:val="28"/>
                      <w:szCs w:val="28"/>
                    </w:rPr>
                    <w:t xml:space="preserve"> детский сад № 12 «Октябренок»</w:t>
                  </w: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A6299">
                    <w:rPr>
                      <w:b/>
                      <w:sz w:val="40"/>
                      <w:szCs w:val="40"/>
                    </w:rPr>
                    <w:t xml:space="preserve">Результаты </w:t>
                  </w:r>
                  <w:proofErr w:type="spellStart"/>
                  <w:r w:rsidRPr="00AA6299">
                    <w:rPr>
                      <w:b/>
                      <w:sz w:val="40"/>
                      <w:szCs w:val="40"/>
                    </w:rPr>
                    <w:t>самообследования</w:t>
                  </w:r>
                  <w:proofErr w:type="spellEnd"/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A6299">
                    <w:rPr>
                      <w:b/>
                      <w:sz w:val="40"/>
                      <w:szCs w:val="40"/>
                    </w:rPr>
                    <w:t xml:space="preserve"> за 2017 год</w:t>
                  </w:r>
                </w:p>
                <w:p w:rsidR="00FA0634" w:rsidRDefault="00FA0634" w:rsidP="00FA0634">
                  <w:pPr>
                    <w:pStyle w:val="a8"/>
                    <w:jc w:val="right"/>
                    <w:rPr>
                      <w:sz w:val="28"/>
                      <w:szCs w:val="28"/>
                    </w:rPr>
                  </w:pPr>
                </w:p>
                <w:p w:rsidR="00FA0634" w:rsidRDefault="00FA0634" w:rsidP="00FA0634">
                  <w:pPr>
                    <w:pStyle w:val="a8"/>
                    <w:jc w:val="right"/>
                    <w:rPr>
                      <w:sz w:val="28"/>
                      <w:szCs w:val="28"/>
                    </w:rPr>
                  </w:pPr>
                </w:p>
                <w:p w:rsidR="00FA0634" w:rsidRDefault="00FA0634" w:rsidP="00FA0634">
                  <w:pPr>
                    <w:pStyle w:val="a8"/>
                    <w:jc w:val="right"/>
                    <w:rPr>
                      <w:sz w:val="28"/>
                      <w:szCs w:val="28"/>
                    </w:rPr>
                  </w:pPr>
                </w:p>
                <w:p w:rsidR="00FA0634" w:rsidRDefault="00FA0634" w:rsidP="00FA0634">
                  <w:pPr>
                    <w:pStyle w:val="a8"/>
                    <w:jc w:val="right"/>
                    <w:rPr>
                      <w:sz w:val="28"/>
                      <w:szCs w:val="28"/>
                    </w:rPr>
                  </w:pPr>
                </w:p>
                <w:p w:rsidR="00FA0634" w:rsidRDefault="00FA0634" w:rsidP="00FA0634">
                  <w:pPr>
                    <w:pStyle w:val="a8"/>
                    <w:jc w:val="right"/>
                    <w:rPr>
                      <w:sz w:val="28"/>
                      <w:szCs w:val="28"/>
                    </w:rPr>
                  </w:pPr>
                </w:p>
                <w:p w:rsidR="00FA0634" w:rsidRDefault="00FA0634" w:rsidP="00FA0634">
                  <w:pPr>
                    <w:pStyle w:val="a8"/>
                    <w:jc w:val="right"/>
                    <w:rPr>
                      <w:sz w:val="28"/>
                      <w:szCs w:val="28"/>
                    </w:rPr>
                  </w:pPr>
                </w:p>
                <w:p w:rsidR="00FA0634" w:rsidRDefault="00FA0634" w:rsidP="00FA0634">
                  <w:pPr>
                    <w:pStyle w:val="a8"/>
                    <w:jc w:val="right"/>
                    <w:rPr>
                      <w:sz w:val="28"/>
                      <w:szCs w:val="28"/>
                    </w:rPr>
                  </w:pPr>
                </w:p>
                <w:p w:rsidR="00FA0634" w:rsidRDefault="00FA0634" w:rsidP="00FA0634">
                  <w:pPr>
                    <w:pStyle w:val="a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Составил </w:t>
                  </w:r>
                </w:p>
                <w:p w:rsidR="00FA0634" w:rsidRPr="00AA6299" w:rsidRDefault="00FA0634" w:rsidP="00FA0634">
                  <w:pPr>
                    <w:pStyle w:val="a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старший воспитатель </w:t>
                  </w:r>
                  <w:proofErr w:type="spellStart"/>
                  <w:r>
                    <w:rPr>
                      <w:sz w:val="28"/>
                      <w:szCs w:val="28"/>
                    </w:rPr>
                    <w:t>Е.Н.Чевычелова</w:t>
                  </w:r>
                  <w:proofErr w:type="spellEnd"/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  <w:r w:rsidRPr="00AA6299">
                    <w:rPr>
                      <w:sz w:val="28"/>
                      <w:szCs w:val="28"/>
                    </w:rPr>
                    <w:t xml:space="preserve">Приморско-Ахтарск </w:t>
                  </w:r>
                </w:p>
                <w:p w:rsidR="00FA0634" w:rsidRPr="00AA6299" w:rsidRDefault="00FA0634" w:rsidP="00FA0634">
                  <w:pPr>
                    <w:pStyle w:val="a8"/>
                    <w:jc w:val="center"/>
                    <w:rPr>
                      <w:sz w:val="28"/>
                      <w:szCs w:val="28"/>
                    </w:rPr>
                  </w:pPr>
                  <w:r w:rsidRPr="00AA6299">
                    <w:rPr>
                      <w:sz w:val="28"/>
                      <w:szCs w:val="28"/>
                    </w:rPr>
                    <w:t>2018 г.</w:t>
                  </w:r>
                </w:p>
                <w:p w:rsidR="00FA0634" w:rsidRDefault="00FA0634" w:rsidP="00FA0634"/>
                <w:p w:rsidR="00FA0634" w:rsidRDefault="00FA0634"/>
              </w:txbxContent>
            </v:textbox>
          </v:rect>
        </w:pict>
      </w: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FA0634" w:rsidRDefault="00FA0634" w:rsidP="00295DD1">
      <w:pPr>
        <w:pStyle w:val="a8"/>
        <w:rPr>
          <w:u w:val="single"/>
        </w:rPr>
      </w:pPr>
    </w:p>
    <w:p w:rsidR="00295DD1" w:rsidRPr="00295DD1" w:rsidRDefault="00295DD1" w:rsidP="00295DD1">
      <w:pPr>
        <w:pStyle w:val="a8"/>
        <w:rPr>
          <w:u w:val="single"/>
        </w:rPr>
      </w:pPr>
      <w:r w:rsidRPr="00295DD1">
        <w:rPr>
          <w:u w:val="single"/>
        </w:rPr>
        <w:lastRenderedPageBreak/>
        <w:t>1. ОБЩАЯ  ХАРАКТЕРИСТИКА</w:t>
      </w:r>
      <w:r w:rsidR="00FB76DC">
        <w:rPr>
          <w:u w:val="single"/>
        </w:rPr>
        <w:t xml:space="preserve"> УЧРЕЖДЕНИЯ</w:t>
      </w:r>
    </w:p>
    <w:p w:rsidR="00295DD1" w:rsidRPr="00295DD1" w:rsidRDefault="00295DD1" w:rsidP="00295DD1">
      <w:pPr>
        <w:pStyle w:val="a8"/>
      </w:pPr>
    </w:p>
    <w:p w:rsidR="00295DD1" w:rsidRPr="00B37D51" w:rsidRDefault="00295DD1" w:rsidP="00295DD1">
      <w:pPr>
        <w:pStyle w:val="a8"/>
      </w:pPr>
      <w:r w:rsidRPr="00B37D51">
        <w:t>1.1. МУНИЦИПАЛЬНОЕ  БЮДЖЕТНОЕ   ДОШКОЛЬНОЕ   ОБРАЗОВАТЕЛЬНОЕ  УЧРЕЖДЕНИЕ  ДЕТСКИЙ САД  №12 «ОКТЯБРЕНОК» г. Приморско-Ахтарск был открыт в ноябре  1977г</w:t>
      </w:r>
      <w:proofErr w:type="gramStart"/>
      <w:r w:rsidRPr="00B37D51">
        <w:t xml:space="preserve"> .</w:t>
      </w:r>
      <w:proofErr w:type="gramEnd"/>
    </w:p>
    <w:p w:rsidR="00295DD1" w:rsidRPr="00B37D51" w:rsidRDefault="00295DD1" w:rsidP="00295DD1">
      <w:pPr>
        <w:pStyle w:val="a8"/>
      </w:pPr>
      <w:r w:rsidRPr="00B37D51">
        <w:t xml:space="preserve">1.2. УЧРЕДИТЕЛЬ   МБДОУ  - администрация муниципального образования   </w:t>
      </w:r>
      <w:proofErr w:type="spellStart"/>
      <w:r w:rsidRPr="00B37D51">
        <w:t>Приморско-Ахтарский</w:t>
      </w:r>
      <w:proofErr w:type="spellEnd"/>
      <w:r w:rsidRPr="00B37D51">
        <w:t xml:space="preserve"> район Краснодарского края </w:t>
      </w:r>
    </w:p>
    <w:p w:rsidR="00295DD1" w:rsidRPr="00B37D51" w:rsidRDefault="00295DD1" w:rsidP="00295DD1">
      <w:pPr>
        <w:pStyle w:val="a8"/>
      </w:pPr>
      <w:r w:rsidRPr="00B37D51">
        <w:t>1.3. РЕЖИМ  работы МБДОУ – 10.5 - 12 часов  (с  7.00 ч. – 17.30 часов – 5 групп; 2 группы с 7.00 – 19.00 часов).</w:t>
      </w:r>
    </w:p>
    <w:p w:rsidR="00295DD1" w:rsidRPr="00B37D51" w:rsidRDefault="00295DD1" w:rsidP="00295DD1">
      <w:pPr>
        <w:pStyle w:val="a8"/>
      </w:pPr>
      <w:r w:rsidRPr="00B37D51">
        <w:t>1.4. В ОБРАЗОВАТЕЛЬНОМ  учреждении  функционирует  шесть групп:</w:t>
      </w:r>
    </w:p>
    <w:p w:rsidR="00295DD1" w:rsidRPr="00B37D51" w:rsidRDefault="00295DD1" w:rsidP="00295DD1">
      <w:pPr>
        <w:pStyle w:val="a8"/>
      </w:pPr>
      <w:r w:rsidRPr="00B37D51">
        <w:t>-  группа раннего возраста        21 ребенок;</w:t>
      </w:r>
    </w:p>
    <w:p w:rsidR="00295DD1" w:rsidRPr="00B37D51" w:rsidRDefault="00295DD1" w:rsidP="00295DD1">
      <w:pPr>
        <w:pStyle w:val="a8"/>
      </w:pPr>
      <w:r w:rsidRPr="00B37D51">
        <w:t>- младшая группа                         27  детей;</w:t>
      </w:r>
    </w:p>
    <w:p w:rsidR="00295DD1" w:rsidRPr="00B37D51" w:rsidRDefault="00295DD1" w:rsidP="00295DD1">
      <w:pPr>
        <w:pStyle w:val="a8"/>
      </w:pPr>
      <w:r w:rsidRPr="00B37D51">
        <w:t>- средняя группа                           30  детей;</w:t>
      </w:r>
    </w:p>
    <w:p w:rsidR="00295DD1" w:rsidRPr="00B37D51" w:rsidRDefault="00295DD1" w:rsidP="00295DD1">
      <w:pPr>
        <w:pStyle w:val="a8"/>
      </w:pPr>
      <w:r w:rsidRPr="00B37D51">
        <w:t>- старшая группа                           27 детей;</w:t>
      </w:r>
    </w:p>
    <w:p w:rsidR="00295DD1" w:rsidRPr="00B37D51" w:rsidRDefault="00295DD1" w:rsidP="00295DD1">
      <w:pPr>
        <w:pStyle w:val="a8"/>
      </w:pPr>
      <w:r w:rsidRPr="00B37D51">
        <w:t>- подготовительная к школе группа  - 21 ребенок</w:t>
      </w:r>
    </w:p>
    <w:p w:rsidR="00295DD1" w:rsidRPr="00B37D51" w:rsidRDefault="00295DD1" w:rsidP="00295DD1">
      <w:pPr>
        <w:pStyle w:val="a8"/>
      </w:pPr>
      <w:r w:rsidRPr="00B37D51">
        <w:t>- компенсирующая подготовительная группа  - 10  детей;</w:t>
      </w:r>
    </w:p>
    <w:p w:rsidR="00295DD1" w:rsidRPr="00B37D51" w:rsidRDefault="00295DD1" w:rsidP="00295DD1">
      <w:pPr>
        <w:pStyle w:val="a8"/>
      </w:pPr>
      <w:r w:rsidRPr="00B37D51">
        <w:t xml:space="preserve">- всего детей во всех группах       </w:t>
      </w:r>
      <w:r w:rsidR="00DD5A33" w:rsidRPr="00B37D51">
        <w:t>136</w:t>
      </w:r>
      <w:r w:rsidRPr="00B37D51">
        <w:t xml:space="preserve"> </w:t>
      </w:r>
      <w:r w:rsidR="00DD5A33" w:rsidRPr="00B37D51">
        <w:t>детей</w:t>
      </w:r>
    </w:p>
    <w:p w:rsidR="00295DD1" w:rsidRPr="00B37D51" w:rsidRDefault="00295DD1" w:rsidP="00295DD1">
      <w:pPr>
        <w:pStyle w:val="a8"/>
      </w:pPr>
      <w:r w:rsidRPr="00B37D51">
        <w:t>1.5. КОЛИЧЕСТВО  СОТРУДНИКОВ:</w:t>
      </w:r>
    </w:p>
    <w:p w:rsidR="00295DD1" w:rsidRPr="00B37D51" w:rsidRDefault="00295DD1" w:rsidP="00295DD1">
      <w:pPr>
        <w:pStyle w:val="a8"/>
      </w:pPr>
      <w:r w:rsidRPr="00B37D51">
        <w:t xml:space="preserve"> Всего –         32;</w:t>
      </w:r>
    </w:p>
    <w:p w:rsidR="00295DD1" w:rsidRPr="00B37D51" w:rsidRDefault="00295DD1" w:rsidP="00295DD1">
      <w:pPr>
        <w:pStyle w:val="a8"/>
      </w:pPr>
      <w:r w:rsidRPr="00B37D51">
        <w:t>Руководитель – 1;</w:t>
      </w:r>
    </w:p>
    <w:p w:rsidR="00295DD1" w:rsidRPr="00B37D51" w:rsidRDefault="00DF4767" w:rsidP="00295DD1">
      <w:pPr>
        <w:pStyle w:val="a8"/>
      </w:pPr>
      <w:r w:rsidRPr="00B37D51">
        <w:t>Педагогов  –  16</w:t>
      </w:r>
      <w:r w:rsidR="00DD5A33" w:rsidRPr="00B37D51">
        <w:t>, из них – 1 учитель-логопед, 1 инструктор ФК, 1 музыкальный руководитель</w:t>
      </w:r>
      <w:r w:rsidRPr="00B37D51">
        <w:t>, 1 старший воспитатель</w:t>
      </w:r>
      <w:r w:rsidR="00295DD1" w:rsidRPr="00B37D51">
        <w:t>;</w:t>
      </w:r>
    </w:p>
    <w:p w:rsidR="00DD5A33" w:rsidRPr="00B37D51" w:rsidRDefault="00DD5A33" w:rsidP="00295DD1">
      <w:pPr>
        <w:pStyle w:val="a8"/>
      </w:pPr>
      <w:r w:rsidRPr="00B37D51">
        <w:t>Медперсонал – 1 диетсестра,</w:t>
      </w:r>
    </w:p>
    <w:p w:rsidR="00295DD1" w:rsidRPr="00B37D51" w:rsidRDefault="00295DD1" w:rsidP="00295DD1">
      <w:pPr>
        <w:pStyle w:val="a8"/>
      </w:pPr>
      <w:r w:rsidRPr="00B37D51">
        <w:t>Младших   воспитателей – 6;</w:t>
      </w:r>
    </w:p>
    <w:p w:rsidR="00295DD1" w:rsidRPr="00B37D51" w:rsidRDefault="00295DD1" w:rsidP="00295DD1">
      <w:pPr>
        <w:pStyle w:val="a8"/>
      </w:pPr>
      <w:r w:rsidRPr="00B37D51">
        <w:t>Помощник  воспитателя – 1;</w:t>
      </w:r>
    </w:p>
    <w:p w:rsidR="00295DD1" w:rsidRPr="00B37D51" w:rsidRDefault="00295DD1" w:rsidP="00295DD1">
      <w:pPr>
        <w:pStyle w:val="a8"/>
      </w:pPr>
      <w:r w:rsidRPr="00B37D51">
        <w:t xml:space="preserve">Обслуживающий   персонал -  9.                               </w:t>
      </w:r>
    </w:p>
    <w:p w:rsidR="00295DD1" w:rsidRPr="00B37D51" w:rsidRDefault="00295DD1" w:rsidP="00295DD1">
      <w:pPr>
        <w:pStyle w:val="a8"/>
      </w:pPr>
      <w:r w:rsidRPr="00B37D51">
        <w:t>2. АНАЛИЗ  РАБОТЫ  МБДОУ.</w:t>
      </w:r>
    </w:p>
    <w:p w:rsidR="00295DD1" w:rsidRPr="00295DD1" w:rsidRDefault="00295DD1" w:rsidP="00295DD1">
      <w:pPr>
        <w:pStyle w:val="a8"/>
      </w:pPr>
      <w:r w:rsidRPr="00B37D51">
        <w:t>КОНТИНГЕНТ  ПЕДАГОГОВ: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1"/>
        <w:gridCol w:w="891"/>
        <w:gridCol w:w="696"/>
        <w:gridCol w:w="717"/>
        <w:gridCol w:w="717"/>
        <w:gridCol w:w="740"/>
        <w:gridCol w:w="519"/>
        <w:gridCol w:w="426"/>
        <w:gridCol w:w="425"/>
        <w:gridCol w:w="567"/>
        <w:gridCol w:w="1134"/>
        <w:gridCol w:w="709"/>
        <w:gridCol w:w="567"/>
        <w:gridCol w:w="850"/>
      </w:tblGrid>
      <w:tr w:rsidR="00295DD1" w:rsidRPr="00295DD1" w:rsidTr="00DF4767">
        <w:tc>
          <w:tcPr>
            <w:tcW w:w="931" w:type="dxa"/>
            <w:vMerge w:val="restart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Год</w:t>
            </w: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</w:p>
        </w:tc>
        <w:tc>
          <w:tcPr>
            <w:tcW w:w="891" w:type="dxa"/>
            <w:vMerge w:val="restart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общее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кол-во</w:t>
            </w:r>
          </w:p>
          <w:p w:rsidR="00295DD1" w:rsidRPr="00295DD1" w:rsidRDefault="00295DD1" w:rsidP="00295DD1">
            <w:pPr>
              <w:pStyle w:val="a8"/>
            </w:pPr>
          </w:p>
        </w:tc>
        <w:tc>
          <w:tcPr>
            <w:tcW w:w="28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По стажу</w:t>
            </w:r>
          </w:p>
        </w:tc>
        <w:tc>
          <w:tcPr>
            <w:tcW w:w="19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По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квалификационной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категории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Сред.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возраст</w:t>
            </w:r>
          </w:p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пед-гов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По образованию</w:t>
            </w:r>
          </w:p>
        </w:tc>
      </w:tr>
      <w:tr w:rsidR="00295DD1" w:rsidRPr="00295DD1" w:rsidTr="00DF4767">
        <w:tc>
          <w:tcPr>
            <w:tcW w:w="931" w:type="dxa"/>
            <w:vMerge/>
            <w:shd w:val="clear" w:color="auto" w:fill="auto"/>
          </w:tcPr>
          <w:p w:rsidR="00295DD1" w:rsidRPr="00295DD1" w:rsidRDefault="00295DD1" w:rsidP="00295DD1">
            <w:pPr>
              <w:pStyle w:val="a8"/>
            </w:pPr>
          </w:p>
        </w:tc>
        <w:tc>
          <w:tcPr>
            <w:tcW w:w="891" w:type="dxa"/>
            <w:vMerge/>
            <w:shd w:val="clear" w:color="auto" w:fill="auto"/>
          </w:tcPr>
          <w:p w:rsidR="00295DD1" w:rsidRPr="00295DD1" w:rsidRDefault="00295DD1" w:rsidP="00295DD1">
            <w:pPr>
              <w:pStyle w:val="a8"/>
            </w:pPr>
          </w:p>
        </w:tc>
        <w:tc>
          <w:tcPr>
            <w:tcW w:w="696" w:type="dxa"/>
            <w:tcBorders>
              <w:top w:val="nil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до5</w:t>
            </w:r>
          </w:p>
          <w:p w:rsidR="00295DD1" w:rsidRPr="00295DD1" w:rsidRDefault="00295DD1" w:rsidP="00295DD1">
            <w:pPr>
              <w:pStyle w:val="a8"/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до10</w:t>
            </w:r>
          </w:p>
        </w:tc>
        <w:tc>
          <w:tcPr>
            <w:tcW w:w="71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до15</w:t>
            </w:r>
          </w:p>
        </w:tc>
        <w:tc>
          <w:tcPr>
            <w:tcW w:w="740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св15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В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Б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Сред.</w:t>
            </w:r>
          </w:p>
          <w:p w:rsidR="00295DD1" w:rsidRPr="00295DD1" w:rsidRDefault="00295DD1" w:rsidP="00295DD1">
            <w:pPr>
              <w:pStyle w:val="a8"/>
            </w:pPr>
            <w:proofErr w:type="gramStart"/>
            <w:r w:rsidRPr="00295DD1">
              <w:t>спец</w:t>
            </w:r>
            <w:proofErr w:type="gramEnd"/>
            <w:r w:rsidRPr="00295DD1"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Б</w:t>
            </w:r>
          </w:p>
          <w:p w:rsidR="00295DD1" w:rsidRPr="00295DD1" w:rsidRDefault="00295DD1" w:rsidP="00295DD1">
            <w:pPr>
              <w:pStyle w:val="a8"/>
            </w:pPr>
          </w:p>
        </w:tc>
      </w:tr>
      <w:tr w:rsidR="00295DD1" w:rsidRPr="00295DD1" w:rsidTr="00DF4767">
        <w:tc>
          <w:tcPr>
            <w:tcW w:w="931" w:type="dxa"/>
            <w:shd w:val="clear" w:color="auto" w:fill="auto"/>
          </w:tcPr>
          <w:p w:rsidR="00295DD1" w:rsidRPr="00295DD1" w:rsidRDefault="00965B81" w:rsidP="00295DD1">
            <w:pPr>
              <w:pStyle w:val="a8"/>
            </w:pPr>
            <w:r>
              <w:t>2017-2018</w:t>
            </w:r>
            <w:r w:rsidR="00295DD1" w:rsidRPr="00295DD1">
              <w:t xml:space="preserve"> </w:t>
            </w:r>
            <w:proofErr w:type="spellStart"/>
            <w:r w:rsidR="00295DD1" w:rsidRPr="00295DD1">
              <w:t>уч.г</w:t>
            </w:r>
            <w:proofErr w:type="spellEnd"/>
            <w:r w:rsidR="00295DD1" w:rsidRPr="00295DD1">
              <w:t>.</w:t>
            </w:r>
          </w:p>
        </w:tc>
        <w:tc>
          <w:tcPr>
            <w:tcW w:w="891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15</w:t>
            </w:r>
          </w:p>
        </w:tc>
        <w:tc>
          <w:tcPr>
            <w:tcW w:w="696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2</w:t>
            </w:r>
          </w:p>
        </w:tc>
        <w:tc>
          <w:tcPr>
            <w:tcW w:w="71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0</w:t>
            </w:r>
          </w:p>
        </w:tc>
        <w:tc>
          <w:tcPr>
            <w:tcW w:w="71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5</w:t>
            </w:r>
          </w:p>
        </w:tc>
        <w:tc>
          <w:tcPr>
            <w:tcW w:w="740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8</w:t>
            </w:r>
          </w:p>
        </w:tc>
        <w:tc>
          <w:tcPr>
            <w:tcW w:w="519" w:type="dxa"/>
            <w:shd w:val="clear" w:color="auto" w:fill="auto"/>
          </w:tcPr>
          <w:p w:rsidR="00295DD1" w:rsidRPr="00295DD1" w:rsidRDefault="00965B81" w:rsidP="00295DD1">
            <w:pPr>
              <w:pStyle w:val="a8"/>
            </w:pPr>
            <w:r>
              <w:t>4</w:t>
            </w:r>
          </w:p>
        </w:tc>
        <w:tc>
          <w:tcPr>
            <w:tcW w:w="426" w:type="dxa"/>
            <w:shd w:val="clear" w:color="auto" w:fill="auto"/>
          </w:tcPr>
          <w:p w:rsidR="00295DD1" w:rsidRPr="00295DD1" w:rsidRDefault="00DF4767" w:rsidP="00295DD1">
            <w:pPr>
              <w:pStyle w:val="a8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DD1" w:rsidRPr="00295DD1" w:rsidRDefault="00DF4767" w:rsidP="00295DD1">
            <w:pPr>
              <w:pStyle w:val="a8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DD1" w:rsidRPr="00295DD1" w:rsidRDefault="00DF4767" w:rsidP="00295DD1">
            <w:pPr>
              <w:pStyle w:val="a8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45</w:t>
            </w:r>
          </w:p>
        </w:tc>
        <w:tc>
          <w:tcPr>
            <w:tcW w:w="709" w:type="dxa"/>
            <w:shd w:val="clear" w:color="auto" w:fill="auto"/>
          </w:tcPr>
          <w:p w:rsidR="00295DD1" w:rsidRPr="00295DD1" w:rsidRDefault="00E240CF" w:rsidP="00295DD1">
            <w:pPr>
              <w:pStyle w:val="a8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295DD1" w:rsidRPr="00295DD1" w:rsidRDefault="00E240CF" w:rsidP="00295DD1">
            <w:pPr>
              <w:pStyle w:val="a8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295DD1" w:rsidRPr="00295DD1" w:rsidRDefault="00A52FBF" w:rsidP="00295DD1">
            <w:pPr>
              <w:pStyle w:val="a8"/>
            </w:pPr>
            <w:r>
              <w:t>1</w:t>
            </w:r>
          </w:p>
        </w:tc>
      </w:tr>
    </w:tbl>
    <w:p w:rsidR="00295DD1" w:rsidRPr="00295DD1" w:rsidRDefault="00295DD1" w:rsidP="00295DD1">
      <w:pPr>
        <w:pStyle w:val="a8"/>
      </w:pPr>
    </w:p>
    <w:p w:rsidR="00295DD1" w:rsidRPr="00295DD1" w:rsidRDefault="00295DD1" w:rsidP="00295DD1">
      <w:pPr>
        <w:pStyle w:val="a8"/>
      </w:pPr>
      <w:r w:rsidRPr="00295DD1">
        <w:rPr>
          <w:u w:val="single"/>
        </w:rPr>
        <w:t>ВЫВОД:</w:t>
      </w:r>
      <w:r w:rsidRPr="00295DD1">
        <w:t xml:space="preserve">             Педагогический  коллектив  МБДОУ № 12  стабильный.</w:t>
      </w:r>
    </w:p>
    <w:p w:rsidR="00295DD1" w:rsidRPr="00295DD1" w:rsidRDefault="00295DD1" w:rsidP="00295DD1">
      <w:pPr>
        <w:pStyle w:val="a8"/>
      </w:pPr>
      <w:r w:rsidRPr="00295DD1">
        <w:t xml:space="preserve">   Количественный и качественный состав педагогов за последние два года  практически</w:t>
      </w:r>
    </w:p>
    <w:p w:rsidR="00295DD1" w:rsidRPr="00295DD1" w:rsidRDefault="00295DD1" w:rsidP="00295DD1">
      <w:pPr>
        <w:pStyle w:val="a8"/>
      </w:pPr>
      <w:r w:rsidRPr="00295DD1">
        <w:t>не менялся. Почти все педагоги,  имеют специальное образование, квалификацию и  опыт работы, кроме одного воспитателя – студент заочного отделения Ленинградского педагогического колледжа.</w:t>
      </w:r>
    </w:p>
    <w:p w:rsidR="00A52FBF" w:rsidRDefault="00A52FBF" w:rsidP="00295DD1">
      <w:pPr>
        <w:pStyle w:val="a8"/>
      </w:pPr>
      <w:r>
        <w:t xml:space="preserve">    </w:t>
      </w:r>
      <w:proofErr w:type="gramStart"/>
      <w:r>
        <w:t xml:space="preserve">4 педагога </w:t>
      </w:r>
      <w:r w:rsidR="00295DD1" w:rsidRPr="00295DD1">
        <w:t xml:space="preserve"> имеют первую квалификационную категорию, </w:t>
      </w:r>
      <w:r>
        <w:t>4</w:t>
      </w:r>
      <w:r w:rsidR="00295DD1" w:rsidRPr="00295DD1">
        <w:t xml:space="preserve"> </w:t>
      </w:r>
      <w:r>
        <w:t>педагога</w:t>
      </w:r>
      <w:r w:rsidR="00295DD1" w:rsidRPr="00295DD1">
        <w:t xml:space="preserve">  –  высшую</w:t>
      </w:r>
      <w:r>
        <w:t xml:space="preserve"> </w:t>
      </w:r>
      <w:r w:rsidRPr="00295DD1">
        <w:t>квалификационную категорию</w:t>
      </w:r>
      <w:r>
        <w:t>, и 4</w:t>
      </w:r>
      <w:r w:rsidR="00295DD1" w:rsidRPr="00295DD1">
        <w:t xml:space="preserve"> педагога - соответствие требованиям занимаемой </w:t>
      </w:r>
      <w:r>
        <w:t>должности, 4 педагога – вновь трудоустроенные</w:t>
      </w:r>
      <w:r w:rsidR="00295DD1" w:rsidRPr="00295DD1">
        <w:t>.</w:t>
      </w:r>
      <w:proofErr w:type="gramEnd"/>
      <w:r w:rsidR="00295DD1" w:rsidRPr="00295DD1">
        <w:t xml:space="preserve"> Динамика профессионального роста отслеживается через процедуру аттестации педагогов и повышения квалификации</w:t>
      </w:r>
      <w:r>
        <w:t>.</w:t>
      </w:r>
    </w:p>
    <w:p w:rsidR="00A52FBF" w:rsidRDefault="00A52FBF" w:rsidP="00295DD1">
      <w:pPr>
        <w:pStyle w:val="a8"/>
      </w:pPr>
      <w:r>
        <w:t xml:space="preserve"> Все 16</w:t>
      </w:r>
      <w:r w:rsidR="00295DD1" w:rsidRPr="00295DD1">
        <w:t xml:space="preserve">  человек (100 %)  прошли курсы повышения квалификации  на тему «Актуальные проблемы дошкольного образования в условиях внедрения ФГОС»  </w:t>
      </w:r>
    </w:p>
    <w:p w:rsidR="00295DD1" w:rsidRPr="00B37D51" w:rsidRDefault="00B37D51" w:rsidP="00295DD1">
      <w:pPr>
        <w:pStyle w:val="a8"/>
        <w:rPr>
          <w:u w:val="single"/>
        </w:rPr>
      </w:pPr>
      <w:r>
        <w:rPr>
          <w:u w:val="single"/>
        </w:rPr>
        <w:t>3.</w:t>
      </w:r>
      <w:r w:rsidR="00295DD1" w:rsidRPr="00295DD1">
        <w:rPr>
          <w:u w:val="single"/>
        </w:rPr>
        <w:t xml:space="preserve">  МАТЕРИАЛЬНО – ТЕХНИЧЕСКАЯ  БАЗА.</w:t>
      </w:r>
    </w:p>
    <w:p w:rsidR="00295DD1" w:rsidRPr="00295DD1" w:rsidRDefault="00295DD1" w:rsidP="00295DD1">
      <w:pPr>
        <w:pStyle w:val="a8"/>
      </w:pPr>
      <w:r w:rsidRPr="00295DD1">
        <w:lastRenderedPageBreak/>
        <w:t xml:space="preserve">    Материально – техническая база в основном соответствует требованиям </w:t>
      </w:r>
      <w:proofErr w:type="spellStart"/>
      <w:r w:rsidRPr="00295DD1">
        <w:t>Роспотребнадзора</w:t>
      </w:r>
      <w:proofErr w:type="spellEnd"/>
      <w:r w:rsidRPr="00295DD1">
        <w:t xml:space="preserve">,  ОГПН  и  современному уровню образования. </w:t>
      </w:r>
    </w:p>
    <w:p w:rsidR="00295DD1" w:rsidRPr="00295DD1" w:rsidRDefault="00295DD1" w:rsidP="00295DD1">
      <w:pPr>
        <w:pStyle w:val="a8"/>
      </w:pPr>
      <w:r w:rsidRPr="00295DD1">
        <w:t>Здание находится в удовлетворительном состоянии.</w:t>
      </w:r>
    </w:p>
    <w:p w:rsidR="00295DD1" w:rsidRPr="00295DD1" w:rsidRDefault="00295DD1" w:rsidP="00295DD1">
      <w:pPr>
        <w:pStyle w:val="a8"/>
      </w:pPr>
      <w:r w:rsidRPr="00295DD1">
        <w:t>Системы жизнеобеспечения  МБДОУ - освещение, отопление, водоснабжение, канализация находится  в режиме функционирования.</w:t>
      </w:r>
    </w:p>
    <w:p w:rsidR="00295DD1" w:rsidRPr="00295DD1" w:rsidRDefault="00295DD1" w:rsidP="00295DD1">
      <w:pPr>
        <w:pStyle w:val="a8"/>
      </w:pPr>
      <w:r w:rsidRPr="00295DD1">
        <w:t xml:space="preserve">Условия для всестороннего развития детей постоянно улучшаются, а материально – техническая база МБДОУ регулярно укрепляется. </w:t>
      </w:r>
    </w:p>
    <w:p w:rsidR="00295DD1" w:rsidRPr="00295DD1" w:rsidRDefault="00A52FBF" w:rsidP="00295DD1">
      <w:pPr>
        <w:pStyle w:val="a8"/>
      </w:pPr>
      <w:r>
        <w:t xml:space="preserve">        В течени</w:t>
      </w:r>
      <w:proofErr w:type="gramStart"/>
      <w:r>
        <w:t>и</w:t>
      </w:r>
      <w:proofErr w:type="gramEnd"/>
      <w:r>
        <w:t xml:space="preserve"> года </w:t>
      </w:r>
      <w:r w:rsidR="00295DD1" w:rsidRPr="00295DD1">
        <w:t xml:space="preserve"> была выполнена по плану следующая работа: </w:t>
      </w:r>
    </w:p>
    <w:p w:rsidR="00295DD1" w:rsidRPr="00295DD1" w:rsidRDefault="00295DD1" w:rsidP="00295DD1">
      <w:pPr>
        <w:pStyle w:val="a8"/>
      </w:pPr>
      <w:r w:rsidRPr="00295DD1">
        <w:t>- выполнен косметический  ремонт  общественного помещения;</w:t>
      </w:r>
    </w:p>
    <w:p w:rsidR="00295DD1" w:rsidRPr="00295DD1" w:rsidRDefault="00295DD1" w:rsidP="00295DD1">
      <w:pPr>
        <w:pStyle w:val="a8"/>
      </w:pPr>
      <w:r w:rsidRPr="00295DD1">
        <w:t>- произведен частичный ремонт оборудования на кухне – весы электронные</w:t>
      </w:r>
    </w:p>
    <w:p w:rsidR="00295DD1" w:rsidRPr="00295DD1" w:rsidRDefault="00295DD1" w:rsidP="00295DD1">
      <w:pPr>
        <w:pStyle w:val="a8"/>
      </w:pPr>
      <w:r w:rsidRPr="00295DD1">
        <w:t xml:space="preserve">- выполнен косметический  ремонт в </w:t>
      </w:r>
      <w:proofErr w:type="gramStart"/>
      <w:r w:rsidRPr="00295DD1">
        <w:t>логопедической</w:t>
      </w:r>
      <w:proofErr w:type="gramEnd"/>
      <w:r w:rsidRPr="00295DD1">
        <w:t xml:space="preserve"> и подготовительных группах;</w:t>
      </w:r>
    </w:p>
    <w:p w:rsidR="00295DD1" w:rsidRPr="00295DD1" w:rsidRDefault="00295DD1" w:rsidP="00295DD1">
      <w:pPr>
        <w:pStyle w:val="a8"/>
      </w:pPr>
      <w:r w:rsidRPr="00295DD1">
        <w:t>-- заменено и  покрашено игровое оборудование на  участках  детского сада;</w:t>
      </w:r>
    </w:p>
    <w:p w:rsidR="00295DD1" w:rsidRPr="00295DD1" w:rsidRDefault="00295DD1" w:rsidP="00295DD1">
      <w:pPr>
        <w:pStyle w:val="a8"/>
      </w:pPr>
      <w:proofErr w:type="gramStart"/>
      <w:r w:rsidRPr="00295DD1">
        <w:t>-  в младшей, старшей и подготовительной группах заменены 6 окон (в младшей 2 окна в спальне, в старшей группе – 2 окна в групповой комнате, в подготовительной – 2 окна в групповой комнате);</w:t>
      </w:r>
      <w:proofErr w:type="gramEnd"/>
    </w:p>
    <w:p w:rsidR="00295DD1" w:rsidRPr="00295DD1" w:rsidRDefault="00295DD1" w:rsidP="00295DD1">
      <w:pPr>
        <w:pStyle w:val="a8"/>
      </w:pPr>
      <w:r w:rsidRPr="00295DD1">
        <w:t>- в средней группе заменен линолеум в раздевальной комнате</w:t>
      </w:r>
    </w:p>
    <w:p w:rsidR="00295DD1" w:rsidRPr="00295DD1" w:rsidRDefault="00295DD1" w:rsidP="00295DD1">
      <w:pPr>
        <w:pStyle w:val="a8"/>
      </w:pPr>
      <w:r w:rsidRPr="00295DD1">
        <w:t xml:space="preserve">- приобретены комплекты детского постельного белья для 2-х групп; приобретена столовая посуда, </w:t>
      </w:r>
    </w:p>
    <w:p w:rsidR="00295DD1" w:rsidRPr="00295DD1" w:rsidRDefault="00295DD1" w:rsidP="00295DD1">
      <w:pPr>
        <w:pStyle w:val="a8"/>
      </w:pPr>
      <w:r w:rsidRPr="00295DD1">
        <w:t xml:space="preserve">- проведен частичный ремонт </w:t>
      </w:r>
      <w:proofErr w:type="spellStart"/>
      <w:r w:rsidRPr="00295DD1">
        <w:t>отмостки</w:t>
      </w:r>
      <w:proofErr w:type="spellEnd"/>
      <w:r w:rsidRPr="00295DD1">
        <w:t xml:space="preserve"> с фронтальной стороны здания ДОУ</w:t>
      </w:r>
    </w:p>
    <w:p w:rsidR="00295DD1" w:rsidRPr="00295DD1" w:rsidRDefault="00295DD1" w:rsidP="00295DD1">
      <w:pPr>
        <w:pStyle w:val="a8"/>
      </w:pPr>
      <w:r w:rsidRPr="00295DD1">
        <w:t>- проведен ремонт крылечка в логопедической группе</w:t>
      </w:r>
    </w:p>
    <w:p w:rsidR="00FB76DC" w:rsidRDefault="00295DD1" w:rsidP="00295DD1">
      <w:pPr>
        <w:pStyle w:val="a8"/>
      </w:pPr>
      <w:r w:rsidRPr="00295DD1">
        <w:t xml:space="preserve">- приобретено игровое оборудование на возрастные группы в соответствии с планом </w:t>
      </w:r>
    </w:p>
    <w:p w:rsidR="00295DD1" w:rsidRPr="00FB76DC" w:rsidRDefault="00295DD1" w:rsidP="00295DD1">
      <w:pPr>
        <w:pStyle w:val="a8"/>
      </w:pPr>
      <w:r w:rsidRPr="00295DD1">
        <w:t>ПРС</w:t>
      </w:r>
      <w:r w:rsidR="00FB76DC">
        <w:t>П.</w:t>
      </w:r>
    </w:p>
    <w:p w:rsidR="00295DD1" w:rsidRPr="00295DD1" w:rsidRDefault="00FB76DC" w:rsidP="00295DD1">
      <w:pPr>
        <w:pStyle w:val="a8"/>
        <w:rPr>
          <w:u w:val="single"/>
        </w:rPr>
      </w:pPr>
      <w:r>
        <w:rPr>
          <w:u w:val="single"/>
        </w:rPr>
        <w:t xml:space="preserve">  ВЫПОЛНЕНИЕ</w:t>
      </w:r>
      <w:r w:rsidR="00295DD1" w:rsidRPr="00295DD1">
        <w:rPr>
          <w:u w:val="single"/>
        </w:rPr>
        <w:t xml:space="preserve">  ЗАДАЧ  ГОДОВОГО  ПЛАНА.</w:t>
      </w:r>
    </w:p>
    <w:p w:rsidR="00295DD1" w:rsidRPr="00295DD1" w:rsidRDefault="00295DD1" w:rsidP="00295DD1">
      <w:pPr>
        <w:pStyle w:val="a8"/>
      </w:pPr>
      <w:r w:rsidRPr="00295DD1">
        <w:t xml:space="preserve">       </w:t>
      </w:r>
      <w:r w:rsidR="001E3925" w:rsidRPr="00295DD1">
        <w:t>П</w:t>
      </w:r>
      <w:r w:rsidRPr="00295DD1">
        <w:t>едагогический</w:t>
      </w:r>
      <w:r w:rsidR="001E3925">
        <w:t xml:space="preserve"> </w:t>
      </w:r>
      <w:r w:rsidRPr="00295DD1">
        <w:t xml:space="preserve"> коллектив</w:t>
      </w:r>
      <w:r w:rsidR="001E3925">
        <w:t xml:space="preserve">  МБДОУ  работает</w:t>
      </w:r>
      <w:r w:rsidRPr="00295DD1">
        <w:t xml:space="preserve"> по ООП ДО (разработанной на основании «Детство» под редакцией Т.И.Бабаевой.) Воспитательно-</w:t>
      </w:r>
      <w:r w:rsidR="001E3925">
        <w:t>образовательная работа строится</w:t>
      </w:r>
      <w:r w:rsidRPr="00295DD1">
        <w:t xml:space="preserve">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</w:t>
      </w:r>
      <w:r w:rsidR="001E3925">
        <w:t>азовательный процесс осуществляет</w:t>
      </w:r>
      <w:r w:rsidRPr="00295DD1">
        <w:t>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295DD1" w:rsidRPr="00295DD1" w:rsidRDefault="001E3925" w:rsidP="00295DD1">
      <w:pPr>
        <w:pStyle w:val="a8"/>
      </w:pPr>
      <w:r w:rsidRPr="00295DD1">
        <w:t>В</w:t>
      </w:r>
      <w:r w:rsidR="00295DD1" w:rsidRPr="00295DD1">
        <w:t>ся</w:t>
      </w:r>
      <w:r>
        <w:t xml:space="preserve"> </w:t>
      </w:r>
      <w:r w:rsidR="00295DD1" w:rsidRPr="00295DD1">
        <w:t xml:space="preserve"> работа ДОУ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В центре внимания всей работы</w:t>
      </w:r>
      <w:r>
        <w:t xml:space="preserve"> – это реализация  Федерального государственного образовательного стандарта</w:t>
      </w:r>
      <w:r w:rsidR="00295DD1" w:rsidRPr="00295DD1">
        <w:t>. Всем педагогам удалось 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295DD1" w:rsidRPr="00295DD1" w:rsidRDefault="00295DD1" w:rsidP="00295DD1">
      <w:pPr>
        <w:pStyle w:val="a8"/>
      </w:pPr>
      <w:r w:rsidRPr="00295DD1">
        <w:t xml:space="preserve">Приоритетными направлениями  деятельности учреждения </w:t>
      </w:r>
      <w:r w:rsidR="001E3925">
        <w:t>являются</w:t>
      </w:r>
      <w:r w:rsidRPr="00295DD1">
        <w:t xml:space="preserve">  физическое развитие и познавательное развитие</w:t>
      </w:r>
    </w:p>
    <w:p w:rsidR="00295DD1" w:rsidRPr="00295DD1" w:rsidRDefault="00295DD1" w:rsidP="00295DD1">
      <w:pPr>
        <w:pStyle w:val="a8"/>
      </w:pPr>
      <w:r w:rsidRPr="00295DD1">
        <w:t xml:space="preserve">         </w:t>
      </w:r>
      <w:r w:rsidR="001E3925">
        <w:t>В ДОУ решаются следующие задачи:</w:t>
      </w:r>
    </w:p>
    <w:p w:rsidR="00295DD1" w:rsidRPr="00295DD1" w:rsidRDefault="001E3925" w:rsidP="00295DD1">
      <w:pPr>
        <w:pStyle w:val="a8"/>
      </w:pPr>
      <w:r>
        <w:t>1. Создание  единого  информационного  пространства</w:t>
      </w:r>
      <w:r w:rsidR="00295DD1" w:rsidRPr="00295DD1">
        <w:t xml:space="preserve">, обеспечивающее реализацию ФГОС </w:t>
      </w:r>
      <w:proofErr w:type="gramStart"/>
      <w:r w:rsidR="00295DD1" w:rsidRPr="00295DD1">
        <w:t>ДО</w:t>
      </w:r>
      <w:proofErr w:type="gramEnd"/>
      <w:r w:rsidR="00295DD1" w:rsidRPr="00295DD1">
        <w:t xml:space="preserve">. </w:t>
      </w:r>
    </w:p>
    <w:p w:rsidR="00295DD1" w:rsidRPr="00295DD1" w:rsidRDefault="001E3925" w:rsidP="00295DD1">
      <w:pPr>
        <w:pStyle w:val="a8"/>
      </w:pPr>
      <w:r>
        <w:t>2. Сохранение  и укрепление  здоровья</w:t>
      </w:r>
      <w:r w:rsidR="00295DD1" w:rsidRPr="00295DD1">
        <w:t xml:space="preserve"> воспитанников через сложившуюся в детском саду систему </w:t>
      </w:r>
      <w:proofErr w:type="spellStart"/>
      <w:proofErr w:type="gramStart"/>
      <w:r w:rsidR="00295DD1" w:rsidRPr="00295DD1">
        <w:t>физкультурно</w:t>
      </w:r>
      <w:proofErr w:type="spellEnd"/>
      <w:r w:rsidR="00295DD1" w:rsidRPr="00295DD1">
        <w:t xml:space="preserve"> – оздоровительной</w:t>
      </w:r>
      <w:proofErr w:type="gramEnd"/>
      <w:r w:rsidR="00295DD1" w:rsidRPr="00295DD1">
        <w:t xml:space="preserve"> работы. </w:t>
      </w:r>
    </w:p>
    <w:p w:rsidR="00295DD1" w:rsidRPr="00295DD1" w:rsidRDefault="001E3925" w:rsidP="00295DD1">
      <w:pPr>
        <w:pStyle w:val="a8"/>
      </w:pPr>
      <w:r>
        <w:t xml:space="preserve">3. Повышение  </w:t>
      </w:r>
      <w:proofErr w:type="spellStart"/>
      <w:r>
        <w:t>уровеня</w:t>
      </w:r>
      <w:proofErr w:type="spellEnd"/>
      <w:r w:rsidR="00295DD1" w:rsidRPr="00295DD1">
        <w:t xml:space="preserve"> воспитательного потенциала образовательного процесса через развитие игровой деятельности детей, приобщение к элементарным общепринятым нормам и правилам взаимоотношений со сверстниками и взрослыми, формирование семейной и гражданской принадлежности, патриотических чувств, чувства принадлежности к мировому сообществу. </w:t>
      </w:r>
    </w:p>
    <w:p w:rsidR="00295DD1" w:rsidRPr="00295DD1" w:rsidRDefault="001E3925" w:rsidP="00295DD1">
      <w:pPr>
        <w:pStyle w:val="a8"/>
      </w:pPr>
      <w:r>
        <w:lastRenderedPageBreak/>
        <w:t>4.Создание  оптимальных условий</w:t>
      </w:r>
      <w:r w:rsidR="00295DD1" w:rsidRPr="00295DD1">
        <w:t xml:space="preserve"> для эффективного сотрудничества педагогов и родителей на дифференцированной основе с целью повышения их социально – педагогической компетентности, профилактики семейного неблагополучия. </w:t>
      </w:r>
    </w:p>
    <w:p w:rsidR="00295DD1" w:rsidRPr="00295DD1" w:rsidRDefault="00295DD1" w:rsidP="00295DD1">
      <w:pPr>
        <w:pStyle w:val="a8"/>
      </w:pPr>
      <w:r w:rsidRPr="00295DD1">
        <w:t xml:space="preserve">Для решения этих задач были намечены и проведены  педагогические советы: </w:t>
      </w:r>
    </w:p>
    <w:p w:rsidR="00295DD1" w:rsidRPr="00295DD1" w:rsidRDefault="00295DD1" w:rsidP="00295DD1">
      <w:pPr>
        <w:pStyle w:val="a8"/>
      </w:pPr>
      <w:r w:rsidRPr="00295DD1">
        <w:t>- организационный;</w:t>
      </w:r>
    </w:p>
    <w:p w:rsidR="00295DD1" w:rsidRPr="00295DD1" w:rsidRDefault="00295DD1" w:rsidP="00295DD1">
      <w:pPr>
        <w:pStyle w:val="a8"/>
      </w:pPr>
      <w:r w:rsidRPr="00295DD1">
        <w:t xml:space="preserve">- </w:t>
      </w:r>
      <w:proofErr w:type="gramStart"/>
      <w:r w:rsidRPr="00295DD1">
        <w:t>посвященный</w:t>
      </w:r>
      <w:proofErr w:type="gramEnd"/>
      <w:r w:rsidRPr="00295DD1">
        <w:t xml:space="preserve">  вопросу   повышения педагогического мастерства педагогов (знание ФГОС ДО);</w:t>
      </w:r>
    </w:p>
    <w:p w:rsidR="00295DD1" w:rsidRPr="00295DD1" w:rsidRDefault="00295DD1" w:rsidP="00295DD1">
      <w:pPr>
        <w:pStyle w:val="a8"/>
      </w:pPr>
      <w:r w:rsidRPr="00295DD1">
        <w:t xml:space="preserve">- </w:t>
      </w:r>
      <w:proofErr w:type="gramStart"/>
      <w:r w:rsidRPr="00295DD1">
        <w:t>посвященный</w:t>
      </w:r>
      <w:proofErr w:type="gramEnd"/>
      <w:r w:rsidRPr="00295DD1">
        <w:t xml:space="preserve">  реализации задач  образовательной области «Физическое развитие»;</w:t>
      </w:r>
    </w:p>
    <w:p w:rsidR="00295DD1" w:rsidRPr="00295DD1" w:rsidRDefault="00295DD1" w:rsidP="00295DD1">
      <w:pPr>
        <w:pStyle w:val="a8"/>
      </w:pPr>
      <w:r w:rsidRPr="00295DD1">
        <w:t>- педагогический совет, посвящённый развитию игровой деятельности детей, развитию коммуникативных навыков;</w:t>
      </w:r>
    </w:p>
    <w:p w:rsidR="00295DD1" w:rsidRPr="00295DD1" w:rsidRDefault="00295DD1" w:rsidP="00295DD1">
      <w:pPr>
        <w:pStyle w:val="a8"/>
      </w:pPr>
      <w:r w:rsidRPr="00295DD1">
        <w:t>- итоговый.</w:t>
      </w:r>
    </w:p>
    <w:p w:rsidR="00295DD1" w:rsidRPr="00295DD1" w:rsidRDefault="00295DD1" w:rsidP="00295DD1">
      <w:pPr>
        <w:pStyle w:val="a8"/>
      </w:pPr>
      <w:r w:rsidRPr="00295DD1">
        <w:t xml:space="preserve">На каждом педагогическом совете были приняты решения к выполнению намеченных  годовых задач.   </w:t>
      </w:r>
    </w:p>
    <w:p w:rsidR="00295DD1" w:rsidRPr="00295DD1" w:rsidRDefault="00295DD1" w:rsidP="00295DD1">
      <w:pPr>
        <w:pStyle w:val="a8"/>
      </w:pPr>
      <w:r w:rsidRPr="00295DD1">
        <w:t xml:space="preserve">   Годовой план был в основном  выполнен.</w:t>
      </w:r>
    </w:p>
    <w:p w:rsidR="00295DD1" w:rsidRPr="00295DD1" w:rsidRDefault="00FB76DC" w:rsidP="00295DD1">
      <w:pPr>
        <w:pStyle w:val="a8"/>
        <w:rPr>
          <w:u w:val="single"/>
        </w:rPr>
      </w:pPr>
      <w:r>
        <w:rPr>
          <w:u w:val="single"/>
        </w:rPr>
        <w:t xml:space="preserve">   МЕТОДИЧЕСКАЯ  РАБОТА</w:t>
      </w:r>
      <w:r w:rsidR="00295DD1" w:rsidRPr="00295DD1">
        <w:rPr>
          <w:u w:val="single"/>
        </w:rPr>
        <w:t>.</w:t>
      </w:r>
    </w:p>
    <w:p w:rsidR="00295DD1" w:rsidRPr="00295DD1" w:rsidRDefault="001E3925" w:rsidP="00295DD1">
      <w:pPr>
        <w:pStyle w:val="a8"/>
      </w:pPr>
      <w:r w:rsidRPr="00295DD1">
        <w:t>С</w:t>
      </w:r>
      <w:r w:rsidR="00295DD1" w:rsidRPr="00295DD1">
        <w:t>одержание</w:t>
      </w:r>
      <w:r>
        <w:t xml:space="preserve"> </w:t>
      </w:r>
      <w:r w:rsidR="00295DD1" w:rsidRPr="00295DD1">
        <w:t xml:space="preserve"> образо</w:t>
      </w:r>
      <w:r>
        <w:t xml:space="preserve">вательного процесса определяется </w:t>
      </w:r>
      <w:r w:rsidR="00295DD1" w:rsidRPr="00295DD1">
        <w:t xml:space="preserve"> ООП в соответствии с нормативными документами.  Деятельность ДОУ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  Организация учебно-вос</w:t>
      </w:r>
      <w:r>
        <w:t xml:space="preserve">питательного процесса строится </w:t>
      </w:r>
      <w:r w:rsidR="00295DD1" w:rsidRPr="00295DD1">
        <w:t>педагогически обоснованным  выбором  программы, технологий, обеспечивающих получение образования, соответствующего государственным стандартам. В образов</w:t>
      </w:r>
      <w:r>
        <w:t xml:space="preserve">ательном процессе используются </w:t>
      </w:r>
      <w:r w:rsidR="00295DD1" w:rsidRPr="00295DD1">
        <w:t xml:space="preserve"> следующие технологии: развивающего обучения, ТРИЗ, игровые технологии, </w:t>
      </w:r>
      <w:proofErr w:type="spellStart"/>
      <w:r w:rsidR="00295DD1" w:rsidRPr="00295DD1">
        <w:t>портфолио</w:t>
      </w:r>
      <w:proofErr w:type="spellEnd"/>
      <w:r w:rsidR="00295DD1" w:rsidRPr="00295DD1">
        <w:t xml:space="preserve"> дошкольника, системно-целостный подход, метод проекта и т.д</w:t>
      </w:r>
      <w:proofErr w:type="gramStart"/>
      <w:r w:rsidR="00295DD1" w:rsidRPr="00295DD1">
        <w:t xml:space="preserve">.. </w:t>
      </w:r>
      <w:proofErr w:type="gramEnd"/>
    </w:p>
    <w:p w:rsidR="00295DD1" w:rsidRPr="00295DD1" w:rsidRDefault="001E3925" w:rsidP="00295DD1">
      <w:pPr>
        <w:pStyle w:val="a8"/>
      </w:pPr>
      <w:r w:rsidRPr="00295DD1">
        <w:t>М</w:t>
      </w:r>
      <w:r w:rsidR="00295DD1" w:rsidRPr="00295DD1">
        <w:t>етодическая</w:t>
      </w:r>
      <w:r>
        <w:t xml:space="preserve"> </w:t>
      </w:r>
      <w:r w:rsidR="00295DD1" w:rsidRPr="00295DD1">
        <w:t xml:space="preserve"> работа была направлена на решение основных задач. Педагоги принимали активное участие </w:t>
      </w:r>
      <w:r w:rsidR="00F603D6">
        <w:t>в работе педагогических советов</w:t>
      </w:r>
      <w:r w:rsidR="00295DD1" w:rsidRPr="00295DD1">
        <w:t xml:space="preserve">, на которых рассматривались вопросы организации и обеспечения качества образовательного процесса, работы с родителями, изучались нормативно 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оперативной контрольной деятельности. </w:t>
      </w:r>
    </w:p>
    <w:p w:rsidR="00295DD1" w:rsidRPr="00295DD1" w:rsidRDefault="00295DD1" w:rsidP="00295DD1">
      <w:pPr>
        <w:pStyle w:val="a8"/>
      </w:pPr>
      <w:r w:rsidRPr="00295DD1">
        <w:t xml:space="preserve">       С целью преобразования образовательного процесса ДОУ и обеспечения равенства возможностей для каждого ребёнка в получении качественного дошкольного образования, обеспечения преемственности целей, задач и содержания в МБДОУ разработана программа развития, по которой учреждение работает на протяжении трёх лет. Содержание программы развития ДОУ успешно реализовывалось через ряд проектов: «Дети, в школу собирайтесь!», «</w:t>
      </w:r>
      <w:proofErr w:type="spellStart"/>
      <w:r w:rsidRPr="00295DD1">
        <w:t>Неболейка</w:t>
      </w:r>
      <w:proofErr w:type="spellEnd"/>
      <w:r w:rsidRPr="00295DD1">
        <w:t xml:space="preserve">», «Мы вместе», «Педагогический ринг». </w:t>
      </w:r>
      <w:proofErr w:type="gramStart"/>
      <w:r w:rsidRPr="00295DD1">
        <w:t>Проектируя инновации, опирались на достижения коллектива в реализации комплексной программы «Детство» под редакцией Т.И.Бабаевой; на сотрудничество педагогических коллективов МБДОУ и МБОУ СОШ №13; на успешность в использовании тематического и проектного подходов к организации воспитательно-образовательного процесса; на  профессиональный уровень педагогического коллектива и на поддерживающее и развивающее взаимодействие с семьями воспитанников.</w:t>
      </w:r>
      <w:proofErr w:type="gramEnd"/>
    </w:p>
    <w:p w:rsidR="00295DD1" w:rsidRPr="00295DD1" w:rsidRDefault="00295DD1" w:rsidP="00295DD1">
      <w:pPr>
        <w:pStyle w:val="a8"/>
      </w:pPr>
      <w:r w:rsidRPr="00295DD1">
        <w:t xml:space="preserve">       С целью развития инновационной деятельности на базе МБДОУ действует муниципальная</w:t>
      </w:r>
      <w:r w:rsidR="00FB76DC">
        <w:t xml:space="preserve"> инновационная площадка  по теме</w:t>
      </w:r>
      <w:r w:rsidRPr="00295DD1">
        <w:t xml:space="preserve"> «</w:t>
      </w:r>
      <w:r w:rsidR="00AE4EF1">
        <w:t xml:space="preserve">Создание модели проектного планирования образовательного процесса в условиях реализации ФГОС </w:t>
      </w:r>
      <w:proofErr w:type="gramStart"/>
      <w:r w:rsidR="00AE4EF1">
        <w:t>ДО</w:t>
      </w:r>
      <w:proofErr w:type="gramEnd"/>
      <w:r w:rsidRPr="00295DD1">
        <w:t>».</w:t>
      </w:r>
    </w:p>
    <w:p w:rsidR="00295DD1" w:rsidRPr="00295DD1" w:rsidRDefault="00295DD1" w:rsidP="00295DD1">
      <w:pPr>
        <w:pStyle w:val="a8"/>
      </w:pPr>
      <w:r w:rsidRPr="00295DD1">
        <w:t>Идея инновационной работы: Внедрение в образовательный процесс развивающих технологий  и принципиально новых форм работы с детьми с целью развития творческих способностей личности.</w:t>
      </w:r>
    </w:p>
    <w:p w:rsidR="00295DD1" w:rsidRPr="00295DD1" w:rsidRDefault="00295DD1" w:rsidP="00295DD1">
      <w:pPr>
        <w:pStyle w:val="a8"/>
      </w:pPr>
      <w:r w:rsidRPr="00295DD1">
        <w:t xml:space="preserve">Важным показателем компетентности педагога является его способность обобщать результаты своей профессиональной деятельности и представлять их педагогическому сообществу города, района. За последние года наблюдается положительная динамика активизации опыта работы педагогов на муниципальном,  региональном уровне.   </w:t>
      </w:r>
    </w:p>
    <w:p w:rsidR="00295DD1" w:rsidRPr="00295DD1" w:rsidRDefault="00295DD1" w:rsidP="00295DD1">
      <w:pPr>
        <w:pStyle w:val="a8"/>
      </w:pPr>
      <w:r w:rsidRPr="00295DD1">
        <w:lastRenderedPageBreak/>
        <w:t>Информация об участии педагогов и специалистов ДОУ в</w:t>
      </w:r>
      <w:r w:rsidR="00AE4EF1">
        <w:t xml:space="preserve"> мероприятиях различных уровней в 2017 году.</w:t>
      </w:r>
    </w:p>
    <w:p w:rsidR="00295DD1" w:rsidRPr="00295DD1" w:rsidRDefault="00295DD1" w:rsidP="00295DD1">
      <w:pPr>
        <w:pStyle w:val="a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456"/>
        <w:gridCol w:w="537"/>
        <w:gridCol w:w="3568"/>
        <w:gridCol w:w="1753"/>
        <w:gridCol w:w="237"/>
        <w:gridCol w:w="1382"/>
      </w:tblGrid>
      <w:tr w:rsidR="00295DD1" w:rsidRPr="00295DD1" w:rsidTr="00DF4767">
        <w:trPr>
          <w:trHeight w:val="405"/>
        </w:trPr>
        <w:tc>
          <w:tcPr>
            <w:tcW w:w="637" w:type="dxa"/>
            <w:vMerge w:val="restart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№</w:t>
            </w:r>
          </w:p>
          <w:p w:rsidR="00295DD1" w:rsidRPr="00295DD1" w:rsidRDefault="00295DD1" w:rsidP="00295DD1">
            <w:pPr>
              <w:pStyle w:val="a8"/>
            </w:pPr>
            <w:proofErr w:type="spellStart"/>
            <w:proofErr w:type="gramStart"/>
            <w:r w:rsidRPr="00295DD1">
              <w:t>п</w:t>
            </w:r>
            <w:proofErr w:type="spellEnd"/>
            <w:proofErr w:type="gramEnd"/>
            <w:r w:rsidRPr="00295DD1">
              <w:t>/</w:t>
            </w:r>
            <w:proofErr w:type="spellStart"/>
            <w:r w:rsidRPr="00295DD1">
              <w:t>п</w:t>
            </w:r>
            <w:proofErr w:type="spellEnd"/>
          </w:p>
        </w:tc>
        <w:tc>
          <w:tcPr>
            <w:tcW w:w="1993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уровень</w:t>
            </w:r>
          </w:p>
        </w:tc>
        <w:tc>
          <w:tcPr>
            <w:tcW w:w="3568" w:type="dxa"/>
            <w:vMerge w:val="restart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название конкурса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участники</w:t>
            </w:r>
          </w:p>
        </w:tc>
        <w:tc>
          <w:tcPr>
            <w:tcW w:w="1619" w:type="dxa"/>
            <w:gridSpan w:val="2"/>
            <w:vMerge w:val="restart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результат</w:t>
            </w:r>
          </w:p>
        </w:tc>
      </w:tr>
      <w:tr w:rsidR="00295DD1" w:rsidRPr="00295DD1" w:rsidTr="00DF4767">
        <w:trPr>
          <w:trHeight w:val="150"/>
        </w:trPr>
        <w:tc>
          <w:tcPr>
            <w:tcW w:w="637" w:type="dxa"/>
            <w:vMerge/>
            <w:shd w:val="clear" w:color="auto" w:fill="auto"/>
          </w:tcPr>
          <w:p w:rsidR="00295DD1" w:rsidRPr="00295DD1" w:rsidRDefault="00295DD1" w:rsidP="00295DD1">
            <w:pPr>
              <w:pStyle w:val="a8"/>
            </w:pPr>
          </w:p>
        </w:tc>
        <w:tc>
          <w:tcPr>
            <w:tcW w:w="1993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сроки</w:t>
            </w:r>
          </w:p>
        </w:tc>
        <w:tc>
          <w:tcPr>
            <w:tcW w:w="3568" w:type="dxa"/>
            <w:vMerge/>
            <w:shd w:val="clear" w:color="auto" w:fill="auto"/>
          </w:tcPr>
          <w:p w:rsidR="00295DD1" w:rsidRPr="00295DD1" w:rsidRDefault="00295DD1" w:rsidP="00295DD1">
            <w:pPr>
              <w:pStyle w:val="a8"/>
            </w:pPr>
          </w:p>
        </w:tc>
        <w:tc>
          <w:tcPr>
            <w:tcW w:w="1753" w:type="dxa"/>
            <w:vMerge/>
            <w:shd w:val="clear" w:color="auto" w:fill="auto"/>
          </w:tcPr>
          <w:p w:rsidR="00295DD1" w:rsidRPr="00295DD1" w:rsidRDefault="00295DD1" w:rsidP="00295DD1">
            <w:pPr>
              <w:pStyle w:val="a8"/>
            </w:pPr>
          </w:p>
        </w:tc>
        <w:tc>
          <w:tcPr>
            <w:tcW w:w="1619" w:type="dxa"/>
            <w:gridSpan w:val="2"/>
            <w:vMerge/>
            <w:shd w:val="clear" w:color="auto" w:fill="auto"/>
          </w:tcPr>
          <w:p w:rsidR="00295DD1" w:rsidRPr="00295DD1" w:rsidRDefault="00295DD1" w:rsidP="00295DD1">
            <w:pPr>
              <w:pStyle w:val="a8"/>
            </w:pPr>
          </w:p>
        </w:tc>
      </w:tr>
      <w:tr w:rsidR="00295DD1" w:rsidRPr="00295DD1" w:rsidTr="00DF4767">
        <w:trPr>
          <w:trHeight w:val="195"/>
        </w:trPr>
        <w:tc>
          <w:tcPr>
            <w:tcW w:w="9570" w:type="dxa"/>
            <w:gridSpan w:val="7"/>
            <w:shd w:val="clear" w:color="auto" w:fill="auto"/>
          </w:tcPr>
          <w:p w:rsidR="00295DD1" w:rsidRPr="00295DD1" w:rsidRDefault="00295DD1" w:rsidP="00295DD1">
            <w:pPr>
              <w:pStyle w:val="a8"/>
              <w:rPr>
                <w:i/>
              </w:rPr>
            </w:pPr>
            <w:r w:rsidRPr="00295DD1">
              <w:rPr>
                <w:i/>
              </w:rPr>
              <w:t>Участие  педагогов и специалистов</w:t>
            </w:r>
          </w:p>
          <w:p w:rsidR="00295DD1" w:rsidRPr="00295DD1" w:rsidRDefault="00295DD1" w:rsidP="00295DD1">
            <w:pPr>
              <w:pStyle w:val="a8"/>
            </w:pPr>
          </w:p>
        </w:tc>
      </w:tr>
      <w:tr w:rsidR="00295DD1" w:rsidRPr="00295DD1" w:rsidTr="00DF4767">
        <w:trPr>
          <w:trHeight w:val="930"/>
        </w:trPr>
        <w:tc>
          <w:tcPr>
            <w:tcW w:w="63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1.</w:t>
            </w:r>
          </w:p>
        </w:tc>
        <w:tc>
          <w:tcPr>
            <w:tcW w:w="1456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 xml:space="preserve">Краевой </w:t>
            </w:r>
          </w:p>
        </w:tc>
        <w:tc>
          <w:tcPr>
            <w:tcW w:w="4105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«Мой лучший урок»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Воспитатели:</w:t>
            </w:r>
          </w:p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Костюк</w:t>
            </w:r>
            <w:proofErr w:type="spellEnd"/>
            <w:r w:rsidRPr="00295DD1">
              <w:t xml:space="preserve"> Т.В.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Ткаченко Т.А</w:t>
            </w:r>
          </w:p>
          <w:p w:rsidR="00295DD1" w:rsidRPr="00295DD1" w:rsidRDefault="00295DD1" w:rsidP="00295DD1">
            <w:pPr>
              <w:pStyle w:val="a8"/>
            </w:pPr>
          </w:p>
        </w:tc>
        <w:tc>
          <w:tcPr>
            <w:tcW w:w="1382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 xml:space="preserve">Участник </w:t>
            </w:r>
          </w:p>
        </w:tc>
      </w:tr>
      <w:tr w:rsidR="00295DD1" w:rsidRPr="00295DD1" w:rsidTr="00DF4767">
        <w:trPr>
          <w:trHeight w:val="1065"/>
        </w:trPr>
        <w:tc>
          <w:tcPr>
            <w:tcW w:w="63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2.</w:t>
            </w:r>
          </w:p>
        </w:tc>
        <w:tc>
          <w:tcPr>
            <w:tcW w:w="1456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 xml:space="preserve">Краевой </w:t>
            </w:r>
          </w:p>
        </w:tc>
        <w:tc>
          <w:tcPr>
            <w:tcW w:w="4105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«Воспитатель года Кубани»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Ткаченко Т.А.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воспитатель</w:t>
            </w:r>
          </w:p>
        </w:tc>
        <w:tc>
          <w:tcPr>
            <w:tcW w:w="1382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 xml:space="preserve">Участник </w:t>
            </w:r>
          </w:p>
        </w:tc>
      </w:tr>
      <w:tr w:rsidR="00295DD1" w:rsidRPr="00295DD1" w:rsidTr="00DF4767">
        <w:trPr>
          <w:trHeight w:val="1035"/>
        </w:trPr>
        <w:tc>
          <w:tcPr>
            <w:tcW w:w="63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3.</w:t>
            </w:r>
          </w:p>
        </w:tc>
        <w:tc>
          <w:tcPr>
            <w:tcW w:w="1456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Районный</w:t>
            </w:r>
          </w:p>
          <w:p w:rsidR="00295DD1" w:rsidRPr="00295DD1" w:rsidRDefault="00295DD1" w:rsidP="00295DD1">
            <w:pPr>
              <w:pStyle w:val="a8"/>
            </w:pPr>
          </w:p>
        </w:tc>
        <w:tc>
          <w:tcPr>
            <w:tcW w:w="4105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«Организация работы с родителями в ДОУ»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Щербина В.</w:t>
            </w:r>
            <w:proofErr w:type="gramStart"/>
            <w:r w:rsidRPr="00295DD1">
              <w:t>Ю</w:t>
            </w:r>
            <w:proofErr w:type="gramEnd"/>
            <w:r w:rsidRPr="00295DD1">
              <w:t xml:space="preserve"> – Павлова Л.В.;</w:t>
            </w:r>
          </w:p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Костюк</w:t>
            </w:r>
            <w:proofErr w:type="spellEnd"/>
            <w:r w:rsidRPr="00295DD1">
              <w:t xml:space="preserve"> Т.В. - воспитатели;</w:t>
            </w:r>
          </w:p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Дрынь</w:t>
            </w:r>
            <w:proofErr w:type="spellEnd"/>
            <w:r w:rsidRPr="00295DD1">
              <w:t xml:space="preserve"> Т.Г. – учитель – логопед; воспитатели: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Ткаченко Т.А.;</w:t>
            </w:r>
          </w:p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Буланджи</w:t>
            </w:r>
            <w:proofErr w:type="spellEnd"/>
            <w:r w:rsidRPr="00295DD1">
              <w:t xml:space="preserve"> Н.В. – </w:t>
            </w:r>
            <w:proofErr w:type="spellStart"/>
            <w:r w:rsidRPr="00295DD1">
              <w:t>Коржова</w:t>
            </w:r>
            <w:proofErr w:type="spellEnd"/>
            <w:r w:rsidRPr="00295DD1">
              <w:t xml:space="preserve"> Я.А.</w:t>
            </w:r>
          </w:p>
        </w:tc>
        <w:tc>
          <w:tcPr>
            <w:tcW w:w="1382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2 место</w:t>
            </w: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  <w:r w:rsidRPr="00295DD1">
              <w:t>3 место</w:t>
            </w: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  <w:r w:rsidRPr="00295DD1">
              <w:t>1 место</w:t>
            </w: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  <w:r w:rsidRPr="00295DD1">
              <w:t>Участник</w:t>
            </w: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  <w:r w:rsidRPr="00295DD1">
              <w:t>2 место</w:t>
            </w:r>
          </w:p>
        </w:tc>
      </w:tr>
      <w:tr w:rsidR="00295DD1" w:rsidRPr="00295DD1" w:rsidTr="00DF4767">
        <w:trPr>
          <w:trHeight w:val="330"/>
        </w:trPr>
        <w:tc>
          <w:tcPr>
            <w:tcW w:w="63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4.</w:t>
            </w:r>
          </w:p>
        </w:tc>
        <w:tc>
          <w:tcPr>
            <w:tcW w:w="1456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Краевой – муниципальный уровень</w:t>
            </w:r>
          </w:p>
        </w:tc>
        <w:tc>
          <w:tcPr>
            <w:tcW w:w="4105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«</w:t>
            </w:r>
            <w:proofErr w:type="gramStart"/>
            <w:r w:rsidRPr="00295DD1">
              <w:rPr>
                <w:lang w:val="en-US"/>
              </w:rPr>
              <w:t>C</w:t>
            </w:r>
            <w:proofErr w:type="spellStart"/>
            <w:proofErr w:type="gramEnd"/>
            <w:r w:rsidRPr="00295DD1">
              <w:t>емейные</w:t>
            </w:r>
            <w:proofErr w:type="spellEnd"/>
            <w:r w:rsidRPr="00295DD1">
              <w:t xml:space="preserve"> экологические проекты»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Касека</w:t>
            </w:r>
            <w:proofErr w:type="spellEnd"/>
            <w:r w:rsidRPr="00295DD1">
              <w:t xml:space="preserve"> Е.В.</w:t>
            </w:r>
          </w:p>
        </w:tc>
        <w:tc>
          <w:tcPr>
            <w:tcW w:w="1382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3 место</w:t>
            </w:r>
          </w:p>
        </w:tc>
      </w:tr>
      <w:tr w:rsidR="00295DD1" w:rsidRPr="00295DD1" w:rsidTr="00DF4767">
        <w:trPr>
          <w:trHeight w:val="135"/>
        </w:trPr>
        <w:tc>
          <w:tcPr>
            <w:tcW w:w="63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5.</w:t>
            </w:r>
          </w:p>
        </w:tc>
        <w:tc>
          <w:tcPr>
            <w:tcW w:w="1456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Муниципальный уровень</w:t>
            </w:r>
          </w:p>
        </w:tc>
        <w:tc>
          <w:tcPr>
            <w:tcW w:w="4105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Выставка педагогического мастерства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Щербина В.</w:t>
            </w:r>
            <w:proofErr w:type="gramStart"/>
            <w:r w:rsidRPr="00295DD1">
              <w:t>Ю</w:t>
            </w:r>
            <w:proofErr w:type="gramEnd"/>
            <w:r w:rsidRPr="00295DD1">
              <w:t xml:space="preserve"> – Павлова Л.В.;</w:t>
            </w:r>
          </w:p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Костюк</w:t>
            </w:r>
            <w:proofErr w:type="spellEnd"/>
            <w:r w:rsidRPr="00295DD1">
              <w:t xml:space="preserve"> Т.В. - воспитатели;</w:t>
            </w:r>
          </w:p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Дрынь</w:t>
            </w:r>
            <w:proofErr w:type="spellEnd"/>
            <w:r w:rsidRPr="00295DD1">
              <w:t xml:space="preserve"> Т.Г. – учитель – логопед; воспитатели: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Ткаченко Т.А.;</w:t>
            </w:r>
          </w:p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Буланджи</w:t>
            </w:r>
            <w:proofErr w:type="spellEnd"/>
            <w:r w:rsidRPr="00295DD1">
              <w:t xml:space="preserve"> Н.В. – </w:t>
            </w:r>
            <w:proofErr w:type="spellStart"/>
            <w:r w:rsidRPr="00295DD1">
              <w:t>Коржова</w:t>
            </w:r>
            <w:proofErr w:type="spellEnd"/>
            <w:r w:rsidRPr="00295DD1">
              <w:t xml:space="preserve"> Я.А.</w:t>
            </w:r>
          </w:p>
        </w:tc>
        <w:tc>
          <w:tcPr>
            <w:tcW w:w="1382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proofErr w:type="gramStart"/>
            <w:r w:rsidRPr="00295DD1">
              <w:t>Отмечены</w:t>
            </w:r>
            <w:proofErr w:type="gramEnd"/>
            <w:r w:rsidRPr="00295DD1">
              <w:t xml:space="preserve"> приказом</w:t>
            </w:r>
          </w:p>
        </w:tc>
      </w:tr>
      <w:tr w:rsidR="00295DD1" w:rsidRPr="00295DD1" w:rsidTr="00DF4767">
        <w:trPr>
          <w:trHeight w:val="885"/>
        </w:trPr>
        <w:tc>
          <w:tcPr>
            <w:tcW w:w="63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6.</w:t>
            </w:r>
          </w:p>
        </w:tc>
        <w:tc>
          <w:tcPr>
            <w:tcW w:w="1456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 xml:space="preserve">Районный </w:t>
            </w:r>
          </w:p>
          <w:p w:rsidR="00295DD1" w:rsidRPr="00295DD1" w:rsidRDefault="00295DD1" w:rsidP="00295DD1">
            <w:pPr>
              <w:pStyle w:val="a8"/>
            </w:pPr>
          </w:p>
        </w:tc>
        <w:tc>
          <w:tcPr>
            <w:tcW w:w="4105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Мастеркласс</w:t>
            </w:r>
            <w:proofErr w:type="spellEnd"/>
            <w:r w:rsidRPr="00295DD1">
              <w:t xml:space="preserve"> по итогам конкурса «Организация работы с родителями в ДОУ»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Костюк</w:t>
            </w:r>
            <w:proofErr w:type="spellEnd"/>
            <w:r w:rsidRPr="00295DD1">
              <w:t xml:space="preserve"> Т.В.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Щербина В.Ю.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воспитатели</w:t>
            </w:r>
          </w:p>
        </w:tc>
        <w:tc>
          <w:tcPr>
            <w:tcW w:w="1382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</w:p>
          <w:p w:rsidR="00295DD1" w:rsidRPr="00295DD1" w:rsidRDefault="00295DD1" w:rsidP="00295DD1">
            <w:pPr>
              <w:pStyle w:val="a8"/>
            </w:pPr>
          </w:p>
        </w:tc>
      </w:tr>
      <w:tr w:rsidR="00295DD1" w:rsidRPr="00295DD1" w:rsidTr="00DF4767">
        <w:trPr>
          <w:trHeight w:val="240"/>
        </w:trPr>
        <w:tc>
          <w:tcPr>
            <w:tcW w:w="63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7.</w:t>
            </w:r>
          </w:p>
        </w:tc>
        <w:tc>
          <w:tcPr>
            <w:tcW w:w="1456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 xml:space="preserve">Районный </w:t>
            </w:r>
          </w:p>
        </w:tc>
        <w:tc>
          <w:tcPr>
            <w:tcW w:w="4105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 xml:space="preserve">Участие в </w:t>
            </w:r>
            <w:proofErr w:type="gramStart"/>
            <w:r w:rsidRPr="00295DD1">
              <w:t>районных</w:t>
            </w:r>
            <w:proofErr w:type="gramEnd"/>
            <w:r w:rsidRPr="00295DD1">
              <w:t xml:space="preserve"> РМО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Твердохлебова Е.В.,</w:t>
            </w:r>
          </w:p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Буланджи</w:t>
            </w:r>
            <w:proofErr w:type="spellEnd"/>
            <w:r w:rsidRPr="00295DD1">
              <w:t xml:space="preserve"> Н.В.,</w:t>
            </w:r>
          </w:p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lastRenderedPageBreak/>
              <w:t>Коренко</w:t>
            </w:r>
            <w:proofErr w:type="spellEnd"/>
            <w:r w:rsidRPr="00295DD1">
              <w:t xml:space="preserve"> Т.А., </w:t>
            </w:r>
            <w:proofErr w:type="spellStart"/>
            <w:r w:rsidRPr="00295DD1">
              <w:t>Костюк</w:t>
            </w:r>
            <w:proofErr w:type="spellEnd"/>
            <w:r w:rsidRPr="00295DD1">
              <w:t xml:space="preserve"> Т.Н, Щербина В.Ю.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воспитатель</w:t>
            </w:r>
          </w:p>
        </w:tc>
        <w:tc>
          <w:tcPr>
            <w:tcW w:w="1382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</w:p>
        </w:tc>
      </w:tr>
    </w:tbl>
    <w:p w:rsidR="00295DD1" w:rsidRPr="00295DD1" w:rsidRDefault="00295DD1" w:rsidP="00295DD1">
      <w:pPr>
        <w:pStyle w:val="a8"/>
      </w:pPr>
      <w:r w:rsidRPr="00295DD1">
        <w:lastRenderedPageBreak/>
        <w:t xml:space="preserve">Кроме того </w:t>
      </w:r>
      <w:r w:rsidR="00AE4EF1">
        <w:t xml:space="preserve">педагоги активно используют </w:t>
      </w:r>
      <w:r w:rsidRPr="00295DD1">
        <w:t xml:space="preserve"> интернет-ресурсы, некоторые создали в социальной сети свои персональные сайты,  электронные </w:t>
      </w:r>
      <w:proofErr w:type="spellStart"/>
      <w:r w:rsidRPr="00295DD1">
        <w:t>портфолио</w:t>
      </w:r>
      <w:proofErr w:type="spellEnd"/>
      <w:r w:rsidRPr="00295DD1">
        <w:t>, публиковались в социальных сетях.</w:t>
      </w:r>
    </w:p>
    <w:p w:rsidR="00295DD1" w:rsidRPr="00295DD1" w:rsidRDefault="00295DD1" w:rsidP="00295DD1">
      <w:pPr>
        <w:pStyle w:val="a8"/>
      </w:pPr>
      <w:r w:rsidRPr="00295DD1">
        <w:t>Таким образом, можно сделать вывод о плодотворной работе педагогов в прошедшем учебном году, их стремлении к профессиональному росту.</w:t>
      </w:r>
    </w:p>
    <w:p w:rsidR="00295DD1" w:rsidRPr="00295DD1" w:rsidRDefault="00295DD1" w:rsidP="00295DD1">
      <w:pPr>
        <w:pStyle w:val="a8"/>
      </w:pPr>
      <w:proofErr w:type="gramStart"/>
      <w:r w:rsidRPr="00295DD1">
        <w:t>Работ</w:t>
      </w:r>
      <w:r w:rsidR="00AE4EF1">
        <w:t xml:space="preserve">а с родителями в МБДОУ строится </w:t>
      </w:r>
      <w:r w:rsidRPr="00295DD1">
        <w:t xml:space="preserve"> в соответствии со ст. 18  Закона РФ «Об образовании» по основным  направлениям (физическом, познавательном,  речевом, социально – коммуникативном, художественно – эстетическом)   развития личности ребёнка.</w:t>
      </w:r>
      <w:proofErr w:type="gramEnd"/>
    </w:p>
    <w:p w:rsidR="00295DD1" w:rsidRPr="00295DD1" w:rsidRDefault="00295DD1" w:rsidP="00295DD1">
      <w:pPr>
        <w:pStyle w:val="a8"/>
        <w:rPr>
          <w:i/>
        </w:rPr>
      </w:pPr>
      <w:r w:rsidRPr="00295DD1">
        <w:rPr>
          <w:i/>
        </w:rPr>
        <w:t>Основные формы взаимодействия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77"/>
        <w:gridCol w:w="3933"/>
      </w:tblGrid>
      <w:tr w:rsidR="00295DD1" w:rsidRPr="00295DD1" w:rsidTr="00DF4767">
        <w:tc>
          <w:tcPr>
            <w:tcW w:w="2660" w:type="dxa"/>
            <w:shd w:val="clear" w:color="auto" w:fill="auto"/>
          </w:tcPr>
          <w:p w:rsidR="00295DD1" w:rsidRPr="00295DD1" w:rsidRDefault="00295DD1" w:rsidP="00295DD1">
            <w:pPr>
              <w:pStyle w:val="a8"/>
              <w:rPr>
                <w:i/>
              </w:rPr>
            </w:pPr>
            <w:r w:rsidRPr="00295DD1">
              <w:rPr>
                <w:i/>
              </w:rPr>
              <w:t>Форма взаимодействия</w:t>
            </w:r>
          </w:p>
        </w:tc>
        <w:tc>
          <w:tcPr>
            <w:tcW w:w="2977" w:type="dxa"/>
            <w:shd w:val="clear" w:color="auto" w:fill="auto"/>
          </w:tcPr>
          <w:p w:rsidR="00295DD1" w:rsidRPr="00295DD1" w:rsidRDefault="00295DD1" w:rsidP="00295DD1">
            <w:pPr>
              <w:pStyle w:val="a8"/>
              <w:rPr>
                <w:i/>
              </w:rPr>
            </w:pPr>
            <w:r w:rsidRPr="00295DD1">
              <w:rPr>
                <w:i/>
              </w:rPr>
              <w:t xml:space="preserve">Цель </w:t>
            </w:r>
          </w:p>
        </w:tc>
        <w:tc>
          <w:tcPr>
            <w:tcW w:w="3933" w:type="dxa"/>
            <w:shd w:val="clear" w:color="auto" w:fill="auto"/>
          </w:tcPr>
          <w:p w:rsidR="00295DD1" w:rsidRPr="00295DD1" w:rsidRDefault="00295DD1" w:rsidP="00295DD1">
            <w:pPr>
              <w:pStyle w:val="a8"/>
              <w:rPr>
                <w:i/>
              </w:rPr>
            </w:pPr>
            <w:r w:rsidRPr="00295DD1">
              <w:rPr>
                <w:i/>
              </w:rPr>
              <w:t>Виды взаимодействия</w:t>
            </w:r>
          </w:p>
        </w:tc>
      </w:tr>
      <w:tr w:rsidR="00295DD1" w:rsidRPr="00295DD1" w:rsidTr="00DF4767">
        <w:tc>
          <w:tcPr>
            <w:tcW w:w="2660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взаимопознание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Разностороннее знакомство педагогов с семьями</w:t>
            </w:r>
          </w:p>
        </w:tc>
        <w:tc>
          <w:tcPr>
            <w:tcW w:w="3933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Встречи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Собрания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Анкетирование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Мастер-классы</w:t>
            </w:r>
          </w:p>
          <w:p w:rsidR="00295DD1" w:rsidRPr="00295DD1" w:rsidRDefault="00295DD1" w:rsidP="00295DD1">
            <w:pPr>
              <w:pStyle w:val="a8"/>
            </w:pPr>
          </w:p>
        </w:tc>
      </w:tr>
      <w:tr w:rsidR="00295DD1" w:rsidRPr="00295DD1" w:rsidTr="00DF4767">
        <w:tc>
          <w:tcPr>
            <w:tcW w:w="2660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proofErr w:type="spellStart"/>
            <w:r w:rsidRPr="00295DD1">
              <w:t>взаимообщение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Обмен информацией о психологических и индивидуальных особенностях детей</w:t>
            </w:r>
          </w:p>
        </w:tc>
        <w:tc>
          <w:tcPr>
            <w:tcW w:w="3933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Индивидуальные и групповые консультации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Родительские собрания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Оформление информационных стендов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Организация выставок детского творчества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Приглашение родителей на детские праздники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Размещение информации на сайте</w:t>
            </w:r>
          </w:p>
        </w:tc>
      </w:tr>
      <w:tr w:rsidR="00295DD1" w:rsidRPr="00295DD1" w:rsidTr="00DF4767">
        <w:tc>
          <w:tcPr>
            <w:tcW w:w="2660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непрерывное образование взрослых</w:t>
            </w:r>
          </w:p>
        </w:tc>
        <w:tc>
          <w:tcPr>
            <w:tcW w:w="297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Просвещение родителей по вопросам развития ребёнка, обучение способам взаимодействия с детьми</w:t>
            </w:r>
          </w:p>
        </w:tc>
        <w:tc>
          <w:tcPr>
            <w:tcW w:w="3933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Лекции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Семинары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Практикумы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Тренинги</w:t>
            </w:r>
          </w:p>
          <w:p w:rsidR="00295DD1" w:rsidRPr="00295DD1" w:rsidRDefault="00295DD1" w:rsidP="00295DD1">
            <w:pPr>
              <w:pStyle w:val="a8"/>
              <w:rPr>
                <w:i/>
              </w:rPr>
            </w:pPr>
            <w:r w:rsidRPr="00295DD1">
              <w:t>Создание библиотеки</w:t>
            </w:r>
          </w:p>
        </w:tc>
      </w:tr>
      <w:tr w:rsidR="00295DD1" w:rsidRPr="00295DD1" w:rsidTr="00DF4767">
        <w:tc>
          <w:tcPr>
            <w:tcW w:w="2660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совместная деятельность</w:t>
            </w:r>
          </w:p>
        </w:tc>
        <w:tc>
          <w:tcPr>
            <w:tcW w:w="2977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>Укрепление социальных связей</w:t>
            </w:r>
          </w:p>
        </w:tc>
        <w:tc>
          <w:tcPr>
            <w:tcW w:w="3933" w:type="dxa"/>
            <w:shd w:val="clear" w:color="auto" w:fill="auto"/>
          </w:tcPr>
          <w:p w:rsidR="00295DD1" w:rsidRPr="00295DD1" w:rsidRDefault="00295DD1" w:rsidP="00295DD1">
            <w:pPr>
              <w:pStyle w:val="a8"/>
            </w:pPr>
            <w:r w:rsidRPr="00295DD1">
              <w:t xml:space="preserve">Привлечение родителей к созданию </w:t>
            </w:r>
            <w:proofErr w:type="gramStart"/>
            <w:r w:rsidRPr="00295DD1">
              <w:t>детского</w:t>
            </w:r>
            <w:proofErr w:type="gramEnd"/>
            <w:r w:rsidRPr="00295DD1">
              <w:t xml:space="preserve"> </w:t>
            </w:r>
            <w:proofErr w:type="spellStart"/>
            <w:r w:rsidRPr="00295DD1">
              <w:t>портфолио</w:t>
            </w:r>
            <w:proofErr w:type="spellEnd"/>
          </w:p>
          <w:p w:rsidR="00295DD1" w:rsidRPr="00295DD1" w:rsidRDefault="00295DD1" w:rsidP="00295DD1">
            <w:pPr>
              <w:pStyle w:val="a8"/>
            </w:pPr>
            <w:r w:rsidRPr="00295DD1">
              <w:t>Привлечение к конкурсам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Привлечение к участию в праздниках</w:t>
            </w:r>
          </w:p>
          <w:p w:rsidR="00295DD1" w:rsidRPr="00295DD1" w:rsidRDefault="00295DD1" w:rsidP="00295DD1">
            <w:pPr>
              <w:pStyle w:val="a8"/>
            </w:pPr>
            <w:r w:rsidRPr="00295DD1">
              <w:t>Привлечение к участию в детской исследовательской и проектной деятельности</w:t>
            </w:r>
          </w:p>
        </w:tc>
      </w:tr>
    </w:tbl>
    <w:p w:rsidR="00295DD1" w:rsidRPr="00295DD1" w:rsidRDefault="00295DD1" w:rsidP="00295DD1">
      <w:pPr>
        <w:pStyle w:val="a8"/>
        <w:rPr>
          <w:i/>
        </w:rPr>
      </w:pPr>
    </w:p>
    <w:p w:rsidR="00295DD1" w:rsidRPr="00295DD1" w:rsidRDefault="00AE4EF1" w:rsidP="00295DD1">
      <w:pPr>
        <w:pStyle w:val="a8"/>
      </w:pPr>
      <w:r>
        <w:t xml:space="preserve">Работе  с семьёй уделяется </w:t>
      </w:r>
      <w:r w:rsidR="00295DD1" w:rsidRPr="00295DD1">
        <w:t xml:space="preserve"> достаточно внимания.  Родители участвовали в таких мероприятиях детского сада, как «День Матери», «Дни Здоровья», «Моя семья»,  «Акция  добрых дел», «День защиты детей»; посещали групповые и общие  консультации;  открытые мероприятия и развлечения. </w:t>
      </w:r>
      <w:proofErr w:type="gramStart"/>
      <w:r w:rsidR="00295DD1" w:rsidRPr="00295DD1">
        <w:t>К</w:t>
      </w:r>
      <w:proofErr w:type="gramEnd"/>
      <w:r w:rsidR="00295DD1" w:rsidRPr="00295DD1">
        <w:t xml:space="preserve">  Дню работников дошкольного образования  родители выпускали поздравительные газеты, к Дню учителя  составляли осенние букеты, а к Новому году   они  совместно с детьми, своими руками готовили ёлочные украшения, которыми были украшены праздничные ёлки. </w:t>
      </w:r>
    </w:p>
    <w:p w:rsidR="00295DD1" w:rsidRPr="00295DD1" w:rsidRDefault="00295DD1" w:rsidP="00295DD1">
      <w:pPr>
        <w:pStyle w:val="a8"/>
      </w:pPr>
      <w:r w:rsidRPr="00295DD1">
        <w:lastRenderedPageBreak/>
        <w:t xml:space="preserve"> Совместно с родителями были  проведены:   новогодние представления для детей; праздники ко Дню Защитника Отечества, интерактивные праздники  ко Дню 8 Марта;  мероприятия к Всероссийскому дню знаний о лесе;  осенние и весенние развлечения, спортивные досуги и т.д.   </w:t>
      </w:r>
    </w:p>
    <w:p w:rsidR="00295DD1" w:rsidRPr="00295DD1" w:rsidRDefault="00295DD1" w:rsidP="00295DD1">
      <w:pPr>
        <w:pStyle w:val="a8"/>
      </w:pPr>
      <w:r w:rsidRPr="00295DD1">
        <w:t xml:space="preserve"> В </w:t>
      </w:r>
      <w:r w:rsidR="00AE4EF1">
        <w:t>течение года</w:t>
      </w:r>
      <w:r w:rsidRPr="00295DD1">
        <w:t xml:space="preserve"> проведены Дни открытых дверей, где родители могли индивидуально проконсультироваться со специалистами и посмотреть образовательный процесс.  В детском саду также были организованы тематические выставки, которые регулярно проводились в холле первого этажа. </w:t>
      </w:r>
    </w:p>
    <w:p w:rsidR="00295DD1" w:rsidRPr="00295DD1" w:rsidRDefault="00295DD1" w:rsidP="00295DD1">
      <w:pPr>
        <w:pStyle w:val="a8"/>
      </w:pPr>
      <w:r w:rsidRPr="00295DD1">
        <w:t xml:space="preserve">  Старший воспитатель и старшая медицинс</w:t>
      </w:r>
      <w:r w:rsidR="00AE4EF1">
        <w:t xml:space="preserve">кая сестра ежемесячно  обновляют </w:t>
      </w:r>
      <w:r w:rsidRPr="00295DD1">
        <w:t xml:space="preserve"> стенд с наглядной пропагандой для родителей. В течение года постоянно  оформл</w:t>
      </w:r>
      <w:r w:rsidR="00AE4EF1">
        <w:t>яется</w:t>
      </w:r>
      <w:r w:rsidRPr="00295DD1">
        <w:t xml:space="preserve"> выставка детских рисунков и поделок.</w:t>
      </w:r>
    </w:p>
    <w:p w:rsidR="00295DD1" w:rsidRPr="00295DD1" w:rsidRDefault="00295DD1" w:rsidP="00295DD1">
      <w:pPr>
        <w:pStyle w:val="a8"/>
      </w:pPr>
      <w:r w:rsidRPr="00295DD1">
        <w:t xml:space="preserve">  </w:t>
      </w:r>
      <w:r w:rsidR="00AE4EF1">
        <w:t>В ДОУ проводятся родительские</w:t>
      </w:r>
      <w:r w:rsidRPr="00295DD1">
        <w:t xml:space="preserve"> собрания</w:t>
      </w:r>
      <w:r w:rsidR="00AE4EF1">
        <w:t>, н</w:t>
      </w:r>
      <w:r w:rsidRPr="00295DD1">
        <w:t xml:space="preserve">е менее важным направлением в работе дошкольного учреждения </w:t>
      </w:r>
      <w:r w:rsidR="00B37D51">
        <w:t xml:space="preserve">- </w:t>
      </w:r>
      <w:r w:rsidRPr="00295DD1">
        <w:t>сотрудничество детского сада с семьёй по вопросам приобщения семей к здоровому образу жизни. На групповых род</w:t>
      </w:r>
      <w:r w:rsidR="00B37D51">
        <w:t>ительских собраниях раскрываются</w:t>
      </w:r>
      <w:r w:rsidRPr="00295DD1">
        <w:t xml:space="preserve"> вопросы физического развития и здоровья детей, особенно подробно закаливание детского организма.     Воспитатели групп старшего дошкольного возр</w:t>
      </w:r>
      <w:r w:rsidR="00B37D51">
        <w:t xml:space="preserve">аста подчёркивают </w:t>
      </w:r>
      <w:r w:rsidRPr="00295DD1">
        <w:t xml:space="preserve"> важность  развития  самостоятельной двигательной деятельности детей в условиях детского сада и дома. </w:t>
      </w:r>
      <w:r w:rsidR="00B37D51">
        <w:t xml:space="preserve">Дают </w:t>
      </w:r>
      <w:r w:rsidRPr="00295DD1">
        <w:t>рекомендации по организации по вопросам физического развития, ЗОЖ.</w:t>
      </w:r>
    </w:p>
    <w:p w:rsidR="00295DD1" w:rsidRPr="00295DD1" w:rsidRDefault="00295DD1" w:rsidP="00295DD1">
      <w:pPr>
        <w:pStyle w:val="a8"/>
      </w:pPr>
      <w:r w:rsidRPr="00295DD1">
        <w:t xml:space="preserve">        Положительно то, что позиция родителей  к процессу обучения изменилась к лучшему. О чём свидетельствует  их степень активности участия в жизнедеятельности ДОУ. Родители воспитанни</w:t>
      </w:r>
      <w:r w:rsidR="00B37D51">
        <w:t xml:space="preserve">ков с удовольствием  откликаются </w:t>
      </w:r>
      <w:r w:rsidRPr="00295DD1">
        <w:t xml:space="preserve"> на все мероприятия ДОУ и УО.</w:t>
      </w:r>
    </w:p>
    <w:p w:rsidR="00295DD1" w:rsidRPr="00295DD1" w:rsidRDefault="00295DD1" w:rsidP="00295DD1">
      <w:pPr>
        <w:pStyle w:val="a8"/>
      </w:pPr>
      <w:r w:rsidRPr="00295DD1">
        <w:t xml:space="preserve">   Их творчество и индивидуальность наглядно продемонстрированы в районных и </w:t>
      </w:r>
      <w:proofErr w:type="spellStart"/>
      <w:r w:rsidRPr="00295DD1">
        <w:t>внутрисадовских</w:t>
      </w:r>
      <w:proofErr w:type="spellEnd"/>
      <w:r w:rsidRPr="00295DD1">
        <w:t xml:space="preserve">  конкурсах: «Осенние  фантазии», «Лучшее поздравление работников дошкольного учреждения», «Новогодняя игрушка своими руками», «Акция добрых и полезных дел», «Лучший участок детского сада», «Летние фантазии».</w:t>
      </w:r>
    </w:p>
    <w:p w:rsidR="00295DD1" w:rsidRPr="00295DD1" w:rsidRDefault="00295DD1" w:rsidP="00295DD1">
      <w:pPr>
        <w:pStyle w:val="a8"/>
      </w:pPr>
      <w:r w:rsidRPr="00295DD1">
        <w:t xml:space="preserve">  Результаты ан</w:t>
      </w:r>
      <w:r w:rsidR="00B37D51">
        <w:t>кетирования</w:t>
      </w:r>
      <w:r w:rsidRPr="00295DD1">
        <w:t xml:space="preserve"> показали, что 94% родителей 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295DD1" w:rsidRPr="00B37D51" w:rsidRDefault="00295DD1" w:rsidP="00295DD1">
      <w:pPr>
        <w:pStyle w:val="a8"/>
      </w:pPr>
      <w:r w:rsidRPr="00295DD1">
        <w:rPr>
          <w:u w:val="single"/>
        </w:rPr>
        <w:t>ВЫВОД:</w:t>
      </w:r>
      <w:r w:rsidRPr="00295DD1">
        <w:t xml:space="preserve">  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работы.</w:t>
      </w:r>
    </w:p>
    <w:p w:rsidR="00295DD1" w:rsidRPr="00295DD1" w:rsidRDefault="00FB76DC" w:rsidP="00295DD1">
      <w:pPr>
        <w:pStyle w:val="a8"/>
        <w:rPr>
          <w:u w:val="single"/>
        </w:rPr>
      </w:pPr>
      <w:r>
        <w:rPr>
          <w:u w:val="single"/>
        </w:rPr>
        <w:t xml:space="preserve">РАБОТА </w:t>
      </w:r>
      <w:r w:rsidR="00295DD1" w:rsidRPr="00295DD1">
        <w:rPr>
          <w:u w:val="single"/>
        </w:rPr>
        <w:t xml:space="preserve"> С СОЦИАЛЬНЫМИ ИНСТИТУТАМИ ДЕТСТВА </w:t>
      </w:r>
    </w:p>
    <w:p w:rsidR="00295DD1" w:rsidRPr="00295DD1" w:rsidRDefault="00295DD1" w:rsidP="00295DD1">
      <w:pPr>
        <w:pStyle w:val="a8"/>
      </w:pPr>
      <w:r w:rsidRPr="00295DD1">
        <w:t xml:space="preserve">   В МБДОУ ведётся активная работа по взаимодействию с организациями дополнительного образования, культуры и спорта, которая направлена на обеспечение комплекса условий </w:t>
      </w:r>
      <w:proofErr w:type="spellStart"/>
      <w:r w:rsidRPr="00295DD1">
        <w:t>здоровьесбережения</w:t>
      </w:r>
      <w:proofErr w:type="spellEnd"/>
      <w:r w:rsidRPr="00295DD1">
        <w:t xml:space="preserve"> и физического развития детей, их познавательно- речевой сферы, расширения социальных контактов.</w:t>
      </w:r>
    </w:p>
    <w:p w:rsidR="00295DD1" w:rsidRPr="00295DD1" w:rsidRDefault="00295DD1" w:rsidP="00295DD1">
      <w:pPr>
        <w:pStyle w:val="a8"/>
      </w:pPr>
      <w:r w:rsidRPr="00295DD1">
        <w:t>Работа с учреждениями здравоохранения проводится строго по медицинскому плану.</w:t>
      </w:r>
    </w:p>
    <w:p w:rsidR="00295DD1" w:rsidRPr="00295DD1" w:rsidRDefault="00295DD1" w:rsidP="00295DD1">
      <w:pPr>
        <w:pStyle w:val="a8"/>
      </w:pPr>
      <w:r w:rsidRPr="00295DD1">
        <w:t xml:space="preserve">Заключены договора с учреждениями культуры края:  Краснодарский детский театр; Северский кукольный;  районной музыкальной  школой; районной библиотекой;   Согласно заключённым договорам о совместной деятельности в детском  саду  были проведены кукольные,  театральные, цирковые, экологические, спортивные и   музыкальные  представления. </w:t>
      </w:r>
    </w:p>
    <w:p w:rsidR="00295DD1" w:rsidRPr="00295DD1" w:rsidRDefault="00295DD1" w:rsidP="00295DD1">
      <w:pPr>
        <w:pStyle w:val="a8"/>
      </w:pPr>
      <w:r w:rsidRPr="00295DD1">
        <w:t>Акция «Волонтёры – это мы» - это одна из новых и интересных форм работы. Накануне празднования Дня Победы наши дети приняли участие в акции «Георгиевская  ленточка»: изготовили георгиевские ленточки своими руками и распространяли их среди родителей ДОУ</w:t>
      </w:r>
    </w:p>
    <w:p w:rsidR="00295DD1" w:rsidRPr="00295DD1" w:rsidRDefault="00295DD1" w:rsidP="00295DD1">
      <w:pPr>
        <w:pStyle w:val="a8"/>
      </w:pPr>
      <w:r w:rsidRPr="00295DD1">
        <w:rPr>
          <w:u w:val="single"/>
        </w:rPr>
        <w:t>ВЫВОД:</w:t>
      </w:r>
      <w:r w:rsidRPr="00295DD1">
        <w:t xml:space="preserve">   Работа с социальными институтами детства обогащает образовательный процесс МБДОУ  и  вносит неизгладимый вклад в развитие личности воспитанников. </w:t>
      </w:r>
    </w:p>
    <w:p w:rsidR="00295DD1" w:rsidRPr="00295DD1" w:rsidRDefault="00FB76DC" w:rsidP="00295DD1">
      <w:pPr>
        <w:pStyle w:val="a8"/>
        <w:rPr>
          <w:u w:val="single"/>
        </w:rPr>
      </w:pPr>
      <w:r>
        <w:rPr>
          <w:u w:val="single"/>
        </w:rPr>
        <w:lastRenderedPageBreak/>
        <w:t xml:space="preserve"> РАБОТА </w:t>
      </w:r>
      <w:r w:rsidR="00295DD1" w:rsidRPr="00295DD1">
        <w:rPr>
          <w:u w:val="single"/>
        </w:rPr>
        <w:t xml:space="preserve"> ПО ПРЕЕМСТВЕННОСТИ СО ШКОЛОЙ.</w:t>
      </w:r>
    </w:p>
    <w:p w:rsidR="00295DD1" w:rsidRPr="00295DD1" w:rsidRDefault="00295DD1" w:rsidP="00295DD1">
      <w:pPr>
        <w:pStyle w:val="a8"/>
      </w:pPr>
      <w:r w:rsidRPr="00295DD1">
        <w:t>Работа по пре</w:t>
      </w:r>
      <w:r w:rsidR="00B37D51">
        <w:t xml:space="preserve">емственности со школой строится </w:t>
      </w:r>
      <w:r w:rsidRPr="00295DD1">
        <w:t xml:space="preserve"> по инициативе обеих сторон: учащиеся СОШ № 13 под руководством инспек</w:t>
      </w:r>
      <w:r w:rsidR="00B37D51">
        <w:t>тора ГИБДД Юрченко Е.В. посещают</w:t>
      </w:r>
      <w:r w:rsidRPr="00295DD1">
        <w:t xml:space="preserve"> детский сад в качестве представителей школьной команды ЮНИД</w:t>
      </w:r>
      <w:proofErr w:type="gramStart"/>
      <w:r w:rsidRPr="00295DD1">
        <w:t xml:space="preserve"> .</w:t>
      </w:r>
      <w:proofErr w:type="gramEnd"/>
      <w:r w:rsidRPr="00295DD1">
        <w:t xml:space="preserve"> </w:t>
      </w:r>
    </w:p>
    <w:p w:rsidR="00295DD1" w:rsidRPr="00295DD1" w:rsidRDefault="00B37D51" w:rsidP="00295DD1">
      <w:pPr>
        <w:pStyle w:val="a8"/>
      </w:pPr>
      <w:r w:rsidRPr="00295DD1">
        <w:t>Р</w:t>
      </w:r>
      <w:r w:rsidR="00295DD1" w:rsidRPr="00295DD1">
        <w:t>абота</w:t>
      </w:r>
      <w:r>
        <w:t xml:space="preserve">  со школой строится</w:t>
      </w:r>
      <w:r w:rsidR="00295DD1" w:rsidRPr="00295DD1">
        <w:t xml:space="preserve"> по направлениям:</w:t>
      </w:r>
    </w:p>
    <w:p w:rsidR="00295DD1" w:rsidRPr="00295DD1" w:rsidRDefault="00295DD1" w:rsidP="00295DD1">
      <w:pPr>
        <w:pStyle w:val="a8"/>
      </w:pPr>
      <w:r w:rsidRPr="00295DD1">
        <w:t>1. Организационно – методическая работа:</w:t>
      </w:r>
    </w:p>
    <w:p w:rsidR="00295DD1" w:rsidRPr="00295DD1" w:rsidRDefault="00295DD1" w:rsidP="00295DD1">
      <w:pPr>
        <w:pStyle w:val="a8"/>
      </w:pPr>
      <w:r w:rsidRPr="00295DD1">
        <w:t xml:space="preserve"> - Обсуждение плана работы по подготовке детей к школе; </w:t>
      </w:r>
    </w:p>
    <w:p w:rsidR="00295DD1" w:rsidRPr="00295DD1" w:rsidRDefault="00295DD1" w:rsidP="00295DD1">
      <w:pPr>
        <w:pStyle w:val="a8"/>
      </w:pPr>
      <w:r w:rsidRPr="00295DD1">
        <w:t xml:space="preserve">- Знакомство воспитателей с ФГОС НОО; </w:t>
      </w:r>
    </w:p>
    <w:p w:rsidR="00295DD1" w:rsidRPr="00295DD1" w:rsidRDefault="00295DD1" w:rsidP="00295DD1">
      <w:pPr>
        <w:pStyle w:val="a8"/>
      </w:pPr>
      <w:r w:rsidRPr="00295DD1">
        <w:t>- Знакомство учителей с ФГОС  дошкольного образования, задачами ООП ДО МБДОУ;</w:t>
      </w:r>
    </w:p>
    <w:p w:rsidR="00295DD1" w:rsidRPr="00295DD1" w:rsidRDefault="00295DD1" w:rsidP="00295DD1">
      <w:pPr>
        <w:pStyle w:val="a8"/>
      </w:pPr>
      <w:r w:rsidRPr="00295DD1">
        <w:t xml:space="preserve">- Семинар – «Детский сад – школа» с целью осуществления преемственности в условиях введения ФГОС НОО; </w:t>
      </w:r>
    </w:p>
    <w:p w:rsidR="00295DD1" w:rsidRPr="00295DD1" w:rsidRDefault="00295DD1" w:rsidP="00295DD1">
      <w:pPr>
        <w:pStyle w:val="a8"/>
      </w:pPr>
      <w:r w:rsidRPr="00295DD1">
        <w:t>2. Работа с родителями (Родительское собрание; консультации; собрание родителей будущих первоклассников).</w:t>
      </w:r>
    </w:p>
    <w:p w:rsidR="00295DD1" w:rsidRPr="00295DD1" w:rsidRDefault="00295DD1" w:rsidP="00295DD1">
      <w:pPr>
        <w:pStyle w:val="a8"/>
      </w:pPr>
      <w:r w:rsidRPr="00295DD1">
        <w:t xml:space="preserve">3.  </w:t>
      </w:r>
      <w:proofErr w:type="spellStart"/>
      <w:proofErr w:type="gramStart"/>
      <w:r w:rsidRPr="00295DD1">
        <w:t>Аналитико</w:t>
      </w:r>
      <w:proofErr w:type="spellEnd"/>
      <w:r w:rsidRPr="00295DD1">
        <w:t xml:space="preserve"> – диагностическая</w:t>
      </w:r>
      <w:proofErr w:type="gramEnd"/>
      <w:r w:rsidRPr="00295DD1">
        <w:t xml:space="preserve"> деятельность (диагностика).</w:t>
      </w:r>
    </w:p>
    <w:p w:rsidR="00295DD1" w:rsidRPr="00295DD1" w:rsidRDefault="00295DD1" w:rsidP="00295DD1">
      <w:pPr>
        <w:pStyle w:val="a8"/>
      </w:pPr>
      <w:r w:rsidRPr="00295DD1">
        <w:t>Основной целью пре</w:t>
      </w:r>
      <w:r w:rsidR="00B37D51">
        <w:t>емственности со школой -</w:t>
      </w:r>
      <w:r w:rsidRPr="00295DD1">
        <w:t xml:space="preserve"> создание условий для максимального развития детей и использования единых методов и приёмов образовательного процесса.</w:t>
      </w:r>
    </w:p>
    <w:p w:rsidR="00295DD1" w:rsidRPr="00295DD1" w:rsidRDefault="00295DD1" w:rsidP="00295DD1">
      <w:pPr>
        <w:pStyle w:val="a8"/>
      </w:pPr>
      <w:r w:rsidRPr="00295DD1">
        <w:t>В процессе организационн</w:t>
      </w:r>
      <w:r w:rsidR="00B37D51">
        <w:t xml:space="preserve">о – методической работы решаются </w:t>
      </w:r>
      <w:r w:rsidRPr="00295DD1">
        <w:t xml:space="preserve"> задачи ДОУ:</w:t>
      </w:r>
    </w:p>
    <w:p w:rsidR="00295DD1" w:rsidRPr="00295DD1" w:rsidRDefault="00295DD1" w:rsidP="00295DD1">
      <w:pPr>
        <w:pStyle w:val="a8"/>
      </w:pPr>
      <w:r w:rsidRPr="00295DD1">
        <w:t>1. Формирование основных физических качеств и потребностей в двигательной активности, навыков осуществления гигиенических процедур, элементарных правил ЗОЖ.</w:t>
      </w:r>
    </w:p>
    <w:p w:rsidR="00295DD1" w:rsidRPr="00295DD1" w:rsidRDefault="00295DD1" w:rsidP="00295DD1">
      <w:pPr>
        <w:pStyle w:val="a8"/>
      </w:pPr>
      <w:r w:rsidRPr="00295DD1">
        <w:t>2. Развитие любознательности, формирование способов познавательной деятельности.</w:t>
      </w:r>
    </w:p>
    <w:p w:rsidR="00295DD1" w:rsidRPr="00295DD1" w:rsidRDefault="00295DD1" w:rsidP="00295DD1">
      <w:pPr>
        <w:pStyle w:val="a8"/>
      </w:pPr>
      <w:r w:rsidRPr="00295DD1">
        <w:t xml:space="preserve">3.Формирование способности к планированию собственных действий </w:t>
      </w:r>
      <w:proofErr w:type="gramStart"/>
      <w:r w:rsidRPr="00295DD1">
        <w:t>в</w:t>
      </w:r>
      <w:proofErr w:type="gramEnd"/>
      <w:r w:rsidRPr="00295DD1">
        <w:t xml:space="preserve"> разных жизненных ситуаций, к развитию </w:t>
      </w:r>
      <w:proofErr w:type="spellStart"/>
      <w:r w:rsidRPr="00295DD1">
        <w:t>целеполагания</w:t>
      </w:r>
      <w:proofErr w:type="spellEnd"/>
      <w:r w:rsidRPr="00295DD1">
        <w:t>.</w:t>
      </w:r>
    </w:p>
    <w:p w:rsidR="00295DD1" w:rsidRPr="00295DD1" w:rsidRDefault="00295DD1" w:rsidP="00295DD1">
      <w:pPr>
        <w:pStyle w:val="a8"/>
      </w:pPr>
      <w:r w:rsidRPr="00295DD1">
        <w:t>4. Развитие умения детей самостоятельно решать интеллектуальные и личностные задачи, применяя усвоенные знания на практике в разнообразных видах детской деятельности.</w:t>
      </w:r>
    </w:p>
    <w:p w:rsidR="00295DD1" w:rsidRPr="00295DD1" w:rsidRDefault="00295DD1" w:rsidP="00295DD1">
      <w:pPr>
        <w:pStyle w:val="a8"/>
      </w:pPr>
      <w:r w:rsidRPr="00295DD1">
        <w:t>5. Формирование предпосылок учебной деятельности: умение работать по правилу, образцу, слушать взрослого, понимать учебную задачу и выполнять его инструкции.</w:t>
      </w:r>
    </w:p>
    <w:p w:rsidR="00295DD1" w:rsidRPr="00295DD1" w:rsidRDefault="00295DD1" w:rsidP="00295DD1">
      <w:pPr>
        <w:pStyle w:val="a8"/>
      </w:pPr>
      <w:r w:rsidRPr="00295DD1">
        <w:t>Задачи начальной школы:</w:t>
      </w:r>
    </w:p>
    <w:p w:rsidR="00295DD1" w:rsidRPr="00295DD1" w:rsidRDefault="00295DD1" w:rsidP="00295DD1">
      <w:pPr>
        <w:pStyle w:val="a8"/>
      </w:pPr>
      <w:r w:rsidRPr="00295DD1">
        <w:t>1.Формирование ключевых компетентностей личности:</w:t>
      </w:r>
    </w:p>
    <w:p w:rsidR="00295DD1" w:rsidRPr="00295DD1" w:rsidRDefault="00295DD1" w:rsidP="00295DD1">
      <w:pPr>
        <w:pStyle w:val="a8"/>
      </w:pPr>
      <w:r w:rsidRPr="00295DD1">
        <w:t>коммуникативная компетентность;</w:t>
      </w:r>
    </w:p>
    <w:p w:rsidR="00295DD1" w:rsidRPr="00295DD1" w:rsidRDefault="00295DD1" w:rsidP="00295DD1">
      <w:pPr>
        <w:pStyle w:val="a8"/>
      </w:pPr>
      <w:r w:rsidRPr="00295DD1">
        <w:t>информационная компетентность;</w:t>
      </w:r>
    </w:p>
    <w:p w:rsidR="00295DD1" w:rsidRPr="00295DD1" w:rsidRDefault="00295DD1" w:rsidP="00295DD1">
      <w:pPr>
        <w:pStyle w:val="a8"/>
      </w:pPr>
      <w:r w:rsidRPr="00295DD1">
        <w:t>компетентность разрешения проблем.</w:t>
      </w:r>
    </w:p>
    <w:p w:rsidR="00295DD1" w:rsidRPr="00295DD1" w:rsidRDefault="00295DD1" w:rsidP="00295DD1">
      <w:pPr>
        <w:pStyle w:val="a8"/>
      </w:pPr>
      <w:r w:rsidRPr="00295DD1">
        <w:t xml:space="preserve">2. Формирование у </w:t>
      </w:r>
      <w:proofErr w:type="gramStart"/>
      <w:r w:rsidRPr="00295DD1">
        <w:t>обучающихся</w:t>
      </w:r>
      <w:proofErr w:type="gramEnd"/>
      <w:r w:rsidRPr="00295DD1">
        <w:t>:</w:t>
      </w:r>
    </w:p>
    <w:p w:rsidR="00295DD1" w:rsidRPr="00295DD1" w:rsidRDefault="00295DD1" w:rsidP="00295DD1">
      <w:pPr>
        <w:pStyle w:val="a8"/>
      </w:pPr>
      <w:r w:rsidRPr="00295DD1">
        <w:t>осознанное принятие ценностей здорового образа жизни и регуляция своего поведения в соответствии с ними;</w:t>
      </w:r>
    </w:p>
    <w:p w:rsidR="00295DD1" w:rsidRPr="00295DD1" w:rsidRDefault="00295DD1" w:rsidP="00295DD1">
      <w:pPr>
        <w:pStyle w:val="a8"/>
      </w:pPr>
      <w:r w:rsidRPr="00295DD1">
        <w:t>желание и умение  учиться, готовность к образованию в основном звене школы и самообразованию;</w:t>
      </w:r>
    </w:p>
    <w:p w:rsidR="00295DD1" w:rsidRPr="00295DD1" w:rsidRDefault="00295DD1" w:rsidP="00295DD1">
      <w:pPr>
        <w:pStyle w:val="a8"/>
      </w:pPr>
      <w:r w:rsidRPr="00295DD1">
        <w:t>инициативность, самостоятельность, навыки сотрудничества в разных видах деятельности;</w:t>
      </w:r>
    </w:p>
    <w:p w:rsidR="00295DD1" w:rsidRPr="00295DD1" w:rsidRDefault="00295DD1" w:rsidP="00295DD1">
      <w:pPr>
        <w:pStyle w:val="a8"/>
      </w:pPr>
      <w:r w:rsidRPr="00295DD1">
        <w:t>математическая и языковая грамотность как основа всего последующего обучения.</w:t>
      </w:r>
    </w:p>
    <w:p w:rsidR="00295DD1" w:rsidRPr="00295DD1" w:rsidRDefault="00295DD1" w:rsidP="00295DD1">
      <w:pPr>
        <w:pStyle w:val="a8"/>
      </w:pPr>
      <w:r w:rsidRPr="00295DD1">
        <w:rPr>
          <w:u w:val="single"/>
        </w:rPr>
        <w:t>Вывод:</w:t>
      </w:r>
      <w:r w:rsidRPr="00295DD1">
        <w:t xml:space="preserve">  Результативность работы педагогов ДОУ </w:t>
      </w:r>
      <w:r w:rsidR="00AA6299">
        <w:t xml:space="preserve"> </w:t>
      </w:r>
      <w:r w:rsidRPr="00295DD1">
        <w:t xml:space="preserve"> </w:t>
      </w:r>
      <w:r w:rsidR="00AA6299">
        <w:t xml:space="preserve"> отражены в 100 % готовности выпускников</w:t>
      </w:r>
      <w:r w:rsidRPr="00295DD1">
        <w:t xml:space="preserve">  к успешному обучению в школе.</w:t>
      </w:r>
    </w:p>
    <w:p w:rsidR="00192648" w:rsidRDefault="00192648" w:rsidP="00295DD1">
      <w:pPr>
        <w:pStyle w:val="a8"/>
      </w:pPr>
    </w:p>
    <w:p w:rsidR="00A64B54" w:rsidRDefault="00A64B54" w:rsidP="00295DD1">
      <w:pPr>
        <w:pStyle w:val="a8"/>
      </w:pPr>
    </w:p>
    <w:p w:rsidR="00A64B54" w:rsidRDefault="00A64B54" w:rsidP="00295DD1">
      <w:pPr>
        <w:pStyle w:val="a8"/>
      </w:pPr>
    </w:p>
    <w:p w:rsidR="00A64B54" w:rsidRDefault="00A64B54" w:rsidP="00295DD1">
      <w:pPr>
        <w:pStyle w:val="a8"/>
      </w:pPr>
    </w:p>
    <w:p w:rsidR="00AA6299" w:rsidRDefault="00AA6299" w:rsidP="00295DD1">
      <w:pPr>
        <w:pStyle w:val="a8"/>
      </w:pPr>
    </w:p>
    <w:p w:rsidR="00AA6299" w:rsidRDefault="00AA6299" w:rsidP="00295DD1">
      <w:pPr>
        <w:pStyle w:val="a8"/>
      </w:pPr>
    </w:p>
    <w:p w:rsidR="00AA6299" w:rsidRDefault="00AA6299" w:rsidP="00295DD1">
      <w:pPr>
        <w:pStyle w:val="a8"/>
      </w:pPr>
    </w:p>
    <w:p w:rsidR="00AA6299" w:rsidRDefault="00AA6299" w:rsidP="00295DD1">
      <w:pPr>
        <w:pStyle w:val="a8"/>
      </w:pPr>
    </w:p>
    <w:p w:rsidR="00AA6299" w:rsidRDefault="00AA6299" w:rsidP="00295DD1">
      <w:pPr>
        <w:pStyle w:val="a8"/>
      </w:pPr>
    </w:p>
    <w:p w:rsidR="00AA6299" w:rsidRDefault="00AA6299" w:rsidP="00295DD1">
      <w:pPr>
        <w:pStyle w:val="a8"/>
      </w:pPr>
    </w:p>
    <w:p w:rsidR="00A64B54" w:rsidRPr="00A64B54" w:rsidRDefault="00A64B54" w:rsidP="00FA0634">
      <w:pPr>
        <w:pStyle w:val="a8"/>
        <w:rPr>
          <w:sz w:val="28"/>
          <w:szCs w:val="28"/>
        </w:rPr>
      </w:pPr>
    </w:p>
    <w:sectPr w:rsidR="00A64B54" w:rsidRPr="00A64B54" w:rsidSect="0019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50"/>
    <w:multiLevelType w:val="hybridMultilevel"/>
    <w:tmpl w:val="03DC79CE"/>
    <w:lvl w:ilvl="0" w:tplc="285830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1A120EA"/>
    <w:multiLevelType w:val="hybridMultilevel"/>
    <w:tmpl w:val="D96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44F18"/>
    <w:multiLevelType w:val="hybridMultilevel"/>
    <w:tmpl w:val="1F0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F4EEC"/>
    <w:multiLevelType w:val="hybridMultilevel"/>
    <w:tmpl w:val="DA1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96CF0"/>
    <w:multiLevelType w:val="hybridMultilevel"/>
    <w:tmpl w:val="D3C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F4F3E"/>
    <w:multiLevelType w:val="hybridMultilevel"/>
    <w:tmpl w:val="8C8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6785B"/>
    <w:multiLevelType w:val="hybridMultilevel"/>
    <w:tmpl w:val="0D7E1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B7701B0"/>
    <w:multiLevelType w:val="hybridMultilevel"/>
    <w:tmpl w:val="315AB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9163E"/>
    <w:multiLevelType w:val="hybridMultilevel"/>
    <w:tmpl w:val="785E3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92F32"/>
    <w:multiLevelType w:val="hybridMultilevel"/>
    <w:tmpl w:val="F0EE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0744C"/>
    <w:multiLevelType w:val="hybridMultilevel"/>
    <w:tmpl w:val="A5368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4C6679"/>
    <w:multiLevelType w:val="hybridMultilevel"/>
    <w:tmpl w:val="18F24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DB03D3"/>
    <w:multiLevelType w:val="hybridMultilevel"/>
    <w:tmpl w:val="D720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9150E0"/>
    <w:multiLevelType w:val="hybridMultilevel"/>
    <w:tmpl w:val="B5786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32E2D"/>
    <w:multiLevelType w:val="hybridMultilevel"/>
    <w:tmpl w:val="66487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5F5269"/>
    <w:multiLevelType w:val="hybridMultilevel"/>
    <w:tmpl w:val="F860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7C6B85"/>
    <w:multiLevelType w:val="hybridMultilevel"/>
    <w:tmpl w:val="1476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30D94"/>
    <w:multiLevelType w:val="multilevel"/>
    <w:tmpl w:val="29482E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6351A"/>
    <w:multiLevelType w:val="hybridMultilevel"/>
    <w:tmpl w:val="E59C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1E1130"/>
    <w:multiLevelType w:val="hybridMultilevel"/>
    <w:tmpl w:val="B884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711DDE"/>
    <w:multiLevelType w:val="hybridMultilevel"/>
    <w:tmpl w:val="F4305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A43B42"/>
    <w:multiLevelType w:val="hybridMultilevel"/>
    <w:tmpl w:val="4AE6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3568FE"/>
    <w:multiLevelType w:val="hybridMultilevel"/>
    <w:tmpl w:val="29B42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7174D9"/>
    <w:multiLevelType w:val="hybridMultilevel"/>
    <w:tmpl w:val="E0B2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43584E"/>
    <w:multiLevelType w:val="hybridMultilevel"/>
    <w:tmpl w:val="C8A4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9"/>
  </w:num>
  <w:num w:numId="5">
    <w:abstractNumId w:val="0"/>
  </w:num>
  <w:num w:numId="6">
    <w:abstractNumId w:val="16"/>
  </w:num>
  <w:num w:numId="7">
    <w:abstractNumId w:val="25"/>
  </w:num>
  <w:num w:numId="8">
    <w:abstractNumId w:val="30"/>
  </w:num>
  <w:num w:numId="9">
    <w:abstractNumId w:val="18"/>
  </w:num>
  <w:num w:numId="10">
    <w:abstractNumId w:val="31"/>
  </w:num>
  <w:num w:numId="11">
    <w:abstractNumId w:val="27"/>
  </w:num>
  <w:num w:numId="12">
    <w:abstractNumId w:val="33"/>
  </w:num>
  <w:num w:numId="13">
    <w:abstractNumId w:val="1"/>
  </w:num>
  <w:num w:numId="14">
    <w:abstractNumId w:val="13"/>
  </w:num>
  <w:num w:numId="15">
    <w:abstractNumId w:val="24"/>
  </w:num>
  <w:num w:numId="16">
    <w:abstractNumId w:val="7"/>
  </w:num>
  <w:num w:numId="17">
    <w:abstractNumId w:val="26"/>
  </w:num>
  <w:num w:numId="18">
    <w:abstractNumId w:val="4"/>
  </w:num>
  <w:num w:numId="19">
    <w:abstractNumId w:val="2"/>
  </w:num>
  <w:num w:numId="20">
    <w:abstractNumId w:val="10"/>
  </w:num>
  <w:num w:numId="21">
    <w:abstractNumId w:val="29"/>
  </w:num>
  <w:num w:numId="22">
    <w:abstractNumId w:val="14"/>
  </w:num>
  <w:num w:numId="23">
    <w:abstractNumId w:val="15"/>
  </w:num>
  <w:num w:numId="24">
    <w:abstractNumId w:val="8"/>
  </w:num>
  <w:num w:numId="25">
    <w:abstractNumId w:val="11"/>
  </w:num>
  <w:num w:numId="26">
    <w:abstractNumId w:val="12"/>
  </w:num>
  <w:num w:numId="27">
    <w:abstractNumId w:val="6"/>
  </w:num>
  <w:num w:numId="28">
    <w:abstractNumId w:val="28"/>
  </w:num>
  <w:num w:numId="29">
    <w:abstractNumId w:val="5"/>
  </w:num>
  <w:num w:numId="30">
    <w:abstractNumId w:val="17"/>
  </w:num>
  <w:num w:numId="31">
    <w:abstractNumId w:val="19"/>
  </w:num>
  <w:num w:numId="32">
    <w:abstractNumId w:val="32"/>
  </w:num>
  <w:num w:numId="33">
    <w:abstractNumId w:val="23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DD1"/>
    <w:rsid w:val="000F09EA"/>
    <w:rsid w:val="00192648"/>
    <w:rsid w:val="001E3925"/>
    <w:rsid w:val="00295DD1"/>
    <w:rsid w:val="00965B81"/>
    <w:rsid w:val="00A52FBF"/>
    <w:rsid w:val="00A64B54"/>
    <w:rsid w:val="00AA6299"/>
    <w:rsid w:val="00AE4EF1"/>
    <w:rsid w:val="00B37D51"/>
    <w:rsid w:val="00B81061"/>
    <w:rsid w:val="00C36EA8"/>
    <w:rsid w:val="00DD5A33"/>
    <w:rsid w:val="00DF4767"/>
    <w:rsid w:val="00E240CF"/>
    <w:rsid w:val="00F603D6"/>
    <w:rsid w:val="00F65A00"/>
    <w:rsid w:val="00FA0634"/>
    <w:rsid w:val="00FB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95D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95DD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295D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95DD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5D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29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2018-04-23T12:40:00Z</cp:lastPrinted>
  <dcterms:created xsi:type="dcterms:W3CDTF">2018-03-15T05:30:00Z</dcterms:created>
  <dcterms:modified xsi:type="dcterms:W3CDTF">2018-04-23T13:49:00Z</dcterms:modified>
</cp:coreProperties>
</file>