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22" w:rsidRPr="004D5022" w:rsidRDefault="009C5151" w:rsidP="009C5151">
      <w:pPr>
        <w:pStyle w:val="a3"/>
        <w:shd w:val="clear" w:color="auto" w:fill="FFFFFF"/>
        <w:spacing w:before="180" w:beforeAutospacing="0" w:after="180" w:afterAutospacing="0"/>
        <w:jc w:val="both"/>
        <w:rPr>
          <w:rStyle w:val="a4"/>
          <w:b w:val="0"/>
          <w:bCs w:val="0"/>
          <w:color w:val="0D1216"/>
          <w:sz w:val="28"/>
          <w:szCs w:val="28"/>
        </w:rPr>
      </w:pPr>
      <w:r w:rsidRPr="009C5151">
        <w:rPr>
          <w:rStyle w:val="a4"/>
          <w:color w:val="0D1216"/>
          <w:sz w:val="28"/>
          <w:szCs w:val="28"/>
        </w:rPr>
        <w:t>Аннотации к рабочим программам дисциплин (по каждой дисциплине в составе образовательной программы) с приложением их копий (при наличии)</w:t>
      </w:r>
      <w:r>
        <w:rPr>
          <w:rStyle w:val="a4"/>
          <w:color w:val="0D1216"/>
          <w:sz w:val="28"/>
          <w:szCs w:val="28"/>
        </w:rPr>
        <w:t>.</w:t>
      </w:r>
      <w:r w:rsidRPr="009C5151">
        <w:rPr>
          <w:color w:val="0D1216"/>
          <w:sz w:val="28"/>
          <w:szCs w:val="28"/>
        </w:rPr>
        <w:br/>
      </w:r>
      <w:r w:rsidR="004D5022" w:rsidRPr="009C5151">
        <w:rPr>
          <w:rStyle w:val="a4"/>
          <w:color w:val="0D1216"/>
          <w:sz w:val="28"/>
          <w:szCs w:val="28"/>
        </w:rPr>
        <w:t>Аннотация к рабочей программе</w:t>
      </w:r>
      <w:r w:rsidR="004D5022">
        <w:rPr>
          <w:color w:val="0D1216"/>
          <w:sz w:val="28"/>
          <w:szCs w:val="28"/>
        </w:rPr>
        <w:t xml:space="preserve"> </w:t>
      </w:r>
      <w:r w:rsidR="004D5022">
        <w:rPr>
          <w:rStyle w:val="a4"/>
          <w:color w:val="0D1216"/>
          <w:sz w:val="28"/>
          <w:szCs w:val="28"/>
        </w:rPr>
        <w:t>первой группы раннего возраста.</w:t>
      </w:r>
      <w:r w:rsidR="004D5022" w:rsidRPr="009C5151">
        <w:rPr>
          <w:color w:val="0D1216"/>
          <w:sz w:val="28"/>
          <w:szCs w:val="28"/>
        </w:rPr>
        <w:br/>
        <w:t>Рабочая программа предназначена для организации образовательной деят</w:t>
      </w:r>
      <w:r w:rsidR="004D5022">
        <w:rPr>
          <w:color w:val="0D1216"/>
          <w:sz w:val="28"/>
          <w:szCs w:val="28"/>
        </w:rPr>
        <w:t>ельности с детьми</w:t>
      </w:r>
      <w:r w:rsidR="004D5022" w:rsidRPr="004D5022">
        <w:rPr>
          <w:rStyle w:val="a4"/>
          <w:color w:val="0D1216"/>
          <w:sz w:val="28"/>
          <w:szCs w:val="28"/>
        </w:rPr>
        <w:t xml:space="preserve"> </w:t>
      </w:r>
      <w:r w:rsidR="004D5022" w:rsidRPr="004D5022">
        <w:rPr>
          <w:rStyle w:val="a4"/>
          <w:b w:val="0"/>
          <w:color w:val="0D1216"/>
          <w:sz w:val="28"/>
          <w:szCs w:val="28"/>
        </w:rPr>
        <w:t>первой группы раннего возраста</w:t>
      </w:r>
      <w:r w:rsidR="004D5022">
        <w:rPr>
          <w:color w:val="0D1216"/>
          <w:sz w:val="28"/>
          <w:szCs w:val="28"/>
        </w:rPr>
        <w:t xml:space="preserve"> (дети 1.5- 3 лет</w:t>
      </w:r>
      <w:proofErr w:type="gramStart"/>
      <w:r w:rsidR="004D5022">
        <w:rPr>
          <w:color w:val="0D1216"/>
          <w:sz w:val="28"/>
          <w:szCs w:val="28"/>
        </w:rPr>
        <w:t xml:space="preserve"> </w:t>
      </w:r>
      <w:r w:rsidR="004D5022" w:rsidRPr="009C5151">
        <w:rPr>
          <w:color w:val="0D1216"/>
          <w:sz w:val="28"/>
          <w:szCs w:val="28"/>
        </w:rPr>
        <w:t>)</w:t>
      </w:r>
      <w:proofErr w:type="gramEnd"/>
      <w:r w:rsidR="004D5022" w:rsidRPr="009C5151">
        <w:rPr>
          <w:color w:val="0D1216"/>
          <w:sz w:val="28"/>
          <w:szCs w:val="28"/>
        </w:rPr>
        <w:t xml:space="preserve"> и составлена в соответствии с Федеральным законом «Об образовании в РФ» и ФГОС ДО на </w:t>
      </w:r>
      <w:r w:rsidR="00C7211C">
        <w:rPr>
          <w:color w:val="0D1216"/>
          <w:sz w:val="28"/>
          <w:szCs w:val="28"/>
        </w:rPr>
        <w:t xml:space="preserve">основе комплексной образовательной программы  для детей </w:t>
      </w:r>
      <w:proofErr w:type="spellStart"/>
      <w:r w:rsidR="00C7211C">
        <w:rPr>
          <w:color w:val="0D1216"/>
          <w:sz w:val="28"/>
          <w:szCs w:val="28"/>
        </w:rPr>
        <w:t>ранннего</w:t>
      </w:r>
      <w:proofErr w:type="spellEnd"/>
      <w:r w:rsidR="00C7211C">
        <w:rPr>
          <w:color w:val="0D1216"/>
          <w:sz w:val="28"/>
          <w:szCs w:val="28"/>
        </w:rPr>
        <w:t xml:space="preserve"> возраста «Первые шаги»</w:t>
      </w:r>
      <w:bookmarkStart w:id="0" w:name="_GoBack"/>
      <w:bookmarkEnd w:id="0"/>
      <w:r w:rsidR="004D5022" w:rsidRPr="009C5151">
        <w:rPr>
          <w:color w:val="0D1216"/>
          <w:sz w:val="28"/>
          <w:szCs w:val="28"/>
        </w:rPr>
        <w:br/>
        <w:t xml:space="preserve">Программа определяет содержание и организацию образовательного процесса в первой младшей группе детского сада, и строится в соответствии с принципом личностно-ориентированного взаимодействия взрослого с детьми. И обеспечивает физическое, социально-коммуникативное, познавательное, речевое и художественно-эстетическое </w:t>
      </w:r>
      <w:r w:rsidR="004D5022">
        <w:rPr>
          <w:color w:val="0D1216"/>
          <w:sz w:val="28"/>
          <w:szCs w:val="28"/>
        </w:rPr>
        <w:t>развитие детей в возрасте от 1.5 лет до 3</w:t>
      </w:r>
      <w:r w:rsidR="004D5022" w:rsidRPr="009C5151">
        <w:rPr>
          <w:color w:val="0D1216"/>
          <w:sz w:val="28"/>
          <w:szCs w:val="28"/>
        </w:rPr>
        <w:t xml:space="preserve"> лет с учетом их возрастных и индивидуальных особенностей и в соответствии с ФГОС ДО.</w:t>
      </w:r>
      <w:r w:rsidR="004D5022" w:rsidRPr="009C5151">
        <w:rPr>
          <w:color w:val="0D1216"/>
          <w:sz w:val="28"/>
          <w:szCs w:val="28"/>
        </w:rPr>
        <w:br/>
      </w:r>
      <w:proofErr w:type="gramStart"/>
      <w:r w:rsidR="004D5022" w:rsidRPr="009C5151">
        <w:rPr>
          <w:color w:val="0D1216"/>
          <w:sz w:val="28"/>
          <w:szCs w:val="28"/>
        </w:rPr>
        <w:t>Принципы и подходы к формированию Программы</w:t>
      </w:r>
      <w:r w:rsidR="004D5022" w:rsidRPr="009C5151">
        <w:rPr>
          <w:color w:val="0D1216"/>
          <w:sz w:val="28"/>
          <w:szCs w:val="28"/>
        </w:rPr>
        <w:br/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</w:t>
      </w:r>
      <w:r w:rsidR="004D5022" w:rsidRPr="009C5151">
        <w:rPr>
          <w:color w:val="0D1216"/>
          <w:sz w:val="28"/>
          <w:szCs w:val="28"/>
        </w:rPr>
        <w:br/>
        <w:t>Цели Программы —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 w:rsidR="004D5022">
        <w:rPr>
          <w:color w:val="0D1216"/>
          <w:sz w:val="28"/>
          <w:szCs w:val="28"/>
        </w:rPr>
        <w:t xml:space="preserve"> воспитанников.</w:t>
      </w:r>
      <w:proofErr w:type="gramEnd"/>
    </w:p>
    <w:p w:rsidR="009C5151" w:rsidRPr="009C5151" w:rsidRDefault="009C5151" w:rsidP="009C5151">
      <w:pPr>
        <w:pStyle w:val="a3"/>
        <w:shd w:val="clear" w:color="auto" w:fill="FFFFFF"/>
        <w:spacing w:before="180" w:beforeAutospacing="0" w:after="180" w:afterAutospacing="0"/>
        <w:jc w:val="both"/>
        <w:rPr>
          <w:color w:val="0D1216"/>
          <w:sz w:val="28"/>
          <w:szCs w:val="28"/>
        </w:rPr>
      </w:pPr>
      <w:r w:rsidRPr="009C5151">
        <w:rPr>
          <w:rStyle w:val="a4"/>
          <w:color w:val="0D1216"/>
          <w:sz w:val="28"/>
          <w:szCs w:val="28"/>
        </w:rPr>
        <w:t>Аннотация к рабочей программе</w:t>
      </w:r>
      <w:r>
        <w:rPr>
          <w:color w:val="0D1216"/>
          <w:sz w:val="28"/>
          <w:szCs w:val="28"/>
        </w:rPr>
        <w:t xml:space="preserve"> </w:t>
      </w:r>
      <w:r>
        <w:rPr>
          <w:rStyle w:val="a4"/>
          <w:color w:val="0D1216"/>
          <w:sz w:val="28"/>
          <w:szCs w:val="28"/>
        </w:rPr>
        <w:t>первой младшей группы</w:t>
      </w:r>
      <w:r w:rsidRPr="009C5151">
        <w:rPr>
          <w:color w:val="0D1216"/>
          <w:sz w:val="28"/>
          <w:szCs w:val="28"/>
        </w:rPr>
        <w:br/>
        <w:t>Рабочая программа предназначена для организации образовательной деят</w:t>
      </w:r>
      <w:r>
        <w:rPr>
          <w:color w:val="0D1216"/>
          <w:sz w:val="28"/>
          <w:szCs w:val="28"/>
        </w:rPr>
        <w:t>ельности с детьми первой младшей группы    (дети 3-</w:t>
      </w:r>
      <w:r w:rsidRPr="009C5151">
        <w:rPr>
          <w:color w:val="0D1216"/>
          <w:sz w:val="28"/>
          <w:szCs w:val="28"/>
        </w:rPr>
        <w:t>4</w:t>
      </w:r>
      <w:r>
        <w:rPr>
          <w:color w:val="0D1216"/>
          <w:sz w:val="28"/>
          <w:szCs w:val="28"/>
        </w:rPr>
        <w:t xml:space="preserve"> лет</w:t>
      </w:r>
      <w:proofErr w:type="gramStart"/>
      <w:r>
        <w:rPr>
          <w:color w:val="0D1216"/>
          <w:sz w:val="28"/>
          <w:szCs w:val="28"/>
        </w:rPr>
        <w:t xml:space="preserve"> </w:t>
      </w:r>
      <w:r w:rsidRPr="009C5151">
        <w:rPr>
          <w:color w:val="0D1216"/>
          <w:sz w:val="28"/>
          <w:szCs w:val="28"/>
        </w:rPr>
        <w:t>)</w:t>
      </w:r>
      <w:proofErr w:type="gramEnd"/>
      <w:r w:rsidRPr="009C5151">
        <w:rPr>
          <w:color w:val="0D1216"/>
          <w:sz w:val="28"/>
          <w:szCs w:val="28"/>
        </w:rPr>
        <w:t xml:space="preserve"> и составлена в соответствии с Федеральным законом «Об образовании в РФ» и ФГОС ДО на </w:t>
      </w:r>
      <w:r w:rsidR="00690AA8" w:rsidRPr="009C5151">
        <w:rPr>
          <w:color w:val="0D1216"/>
          <w:sz w:val="28"/>
          <w:szCs w:val="28"/>
        </w:rPr>
        <w:t xml:space="preserve">основе </w:t>
      </w:r>
      <w:r w:rsidR="00690AA8" w:rsidRPr="00B424C3">
        <w:rPr>
          <w:color w:val="000000" w:themeColor="text1"/>
          <w:sz w:val="28"/>
          <w:szCs w:val="28"/>
        </w:rPr>
        <w:t xml:space="preserve">инновационной программы  дошкольного образования «От рождения до школы» под ред. Н. Е. </w:t>
      </w:r>
      <w:proofErr w:type="spellStart"/>
      <w:r w:rsidR="00690AA8" w:rsidRPr="00B424C3">
        <w:rPr>
          <w:color w:val="000000" w:themeColor="text1"/>
          <w:sz w:val="28"/>
          <w:szCs w:val="28"/>
        </w:rPr>
        <w:t>Вераксы</w:t>
      </w:r>
      <w:proofErr w:type="spellEnd"/>
      <w:r w:rsidR="00690AA8" w:rsidRPr="00B424C3">
        <w:rPr>
          <w:color w:val="000000" w:themeColor="text1"/>
          <w:sz w:val="28"/>
          <w:szCs w:val="28"/>
        </w:rPr>
        <w:t>, Т. С. Комаровой, Э.М. Дорофеевой — М. : Мозаика</w:t>
      </w:r>
      <w:r w:rsidR="00B424C3">
        <w:rPr>
          <w:color w:val="000000" w:themeColor="text1"/>
          <w:sz w:val="28"/>
          <w:szCs w:val="28"/>
        </w:rPr>
        <w:t xml:space="preserve"> </w:t>
      </w:r>
      <w:r w:rsidR="00B424C3" w:rsidRPr="00B424C3">
        <w:rPr>
          <w:color w:val="000000" w:themeColor="text1"/>
          <w:sz w:val="28"/>
          <w:szCs w:val="28"/>
        </w:rPr>
        <w:t>-</w:t>
      </w:r>
      <w:r w:rsidR="00690AA8" w:rsidRPr="00B424C3">
        <w:rPr>
          <w:color w:val="000000" w:themeColor="text1"/>
          <w:sz w:val="28"/>
          <w:szCs w:val="28"/>
        </w:rPr>
        <w:t xml:space="preserve"> Синтез», 2020 г.</w:t>
      </w:r>
      <w:r w:rsidRPr="009C5151">
        <w:rPr>
          <w:color w:val="0D1216"/>
          <w:sz w:val="28"/>
          <w:szCs w:val="28"/>
        </w:rPr>
        <w:br/>
        <w:t xml:space="preserve">Программа определяет содержание и организацию образовательного процесса в первой младшей группе детского сада, и строится в соответствии с принципом личностно-ориентированного взаимодействия взрослого с детьми. И обеспечивает физическое, социально-коммуникативное, познавательное, речевое и художественно-эстетическое </w:t>
      </w:r>
      <w:r w:rsidR="004D5022">
        <w:rPr>
          <w:color w:val="0D1216"/>
          <w:sz w:val="28"/>
          <w:szCs w:val="28"/>
        </w:rPr>
        <w:t>развитие детей в возрасте от 3 лет до 4</w:t>
      </w:r>
      <w:r w:rsidRPr="009C5151">
        <w:rPr>
          <w:color w:val="0D1216"/>
          <w:sz w:val="28"/>
          <w:szCs w:val="28"/>
        </w:rPr>
        <w:t xml:space="preserve"> лет с учетом их возрастных и индивидуальных особенностей и в соответствии с ФГОС ДО.</w:t>
      </w:r>
      <w:r w:rsidRPr="009C5151">
        <w:rPr>
          <w:color w:val="0D1216"/>
          <w:sz w:val="28"/>
          <w:szCs w:val="28"/>
        </w:rPr>
        <w:br/>
      </w:r>
      <w:proofErr w:type="gramStart"/>
      <w:r w:rsidRPr="009C5151">
        <w:rPr>
          <w:color w:val="0D1216"/>
          <w:sz w:val="28"/>
          <w:szCs w:val="28"/>
        </w:rPr>
        <w:t>Принципы и подходы к формированию Программы</w:t>
      </w:r>
      <w:r w:rsidRPr="009C5151">
        <w:rPr>
          <w:color w:val="0D1216"/>
          <w:sz w:val="28"/>
          <w:szCs w:val="28"/>
        </w:rPr>
        <w:br/>
        <w:t>Содержание Программы соответствует основным положениям возрастной психологии и дошкольной педагогики и выстроено по принципу развивающего образования</w:t>
      </w:r>
      <w:r w:rsidRPr="009C5151">
        <w:rPr>
          <w:color w:val="0D1216"/>
          <w:sz w:val="28"/>
          <w:szCs w:val="28"/>
        </w:rPr>
        <w:br/>
        <w:t xml:space="preserve">Цели Программы — создание благоприятных условий для полноценного </w:t>
      </w:r>
      <w:r w:rsidRPr="009C5151">
        <w:rPr>
          <w:color w:val="0D1216"/>
          <w:sz w:val="28"/>
          <w:szCs w:val="28"/>
        </w:rPr>
        <w:lastRenderedPageBreak/>
        <w:t>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>
        <w:rPr>
          <w:color w:val="0D1216"/>
          <w:sz w:val="28"/>
          <w:szCs w:val="28"/>
        </w:rPr>
        <w:t xml:space="preserve"> воспитанников.</w:t>
      </w:r>
      <w:proofErr w:type="gramEnd"/>
    </w:p>
    <w:p w:rsidR="00B424C3" w:rsidRDefault="009C5151" w:rsidP="00B424C3">
      <w:pPr>
        <w:pStyle w:val="a3"/>
        <w:shd w:val="clear" w:color="auto" w:fill="FFFFFF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 w:rsidRPr="009C5151">
        <w:rPr>
          <w:rStyle w:val="a4"/>
          <w:color w:val="0D1216"/>
          <w:sz w:val="28"/>
          <w:szCs w:val="28"/>
        </w:rPr>
        <w:t>Аннотация к рабочей программе</w:t>
      </w:r>
      <w:r>
        <w:rPr>
          <w:color w:val="0D1216"/>
          <w:sz w:val="28"/>
          <w:szCs w:val="28"/>
        </w:rPr>
        <w:t xml:space="preserve"> </w:t>
      </w:r>
      <w:r>
        <w:rPr>
          <w:rStyle w:val="a4"/>
          <w:color w:val="0D1216"/>
          <w:sz w:val="28"/>
          <w:szCs w:val="28"/>
        </w:rPr>
        <w:t xml:space="preserve">средней </w:t>
      </w:r>
      <w:r w:rsidRPr="009C5151">
        <w:rPr>
          <w:rStyle w:val="a4"/>
          <w:color w:val="0D1216"/>
          <w:sz w:val="28"/>
          <w:szCs w:val="28"/>
        </w:rPr>
        <w:t>группы.</w:t>
      </w:r>
      <w:r w:rsidRPr="009C5151">
        <w:rPr>
          <w:color w:val="0D1216"/>
          <w:sz w:val="28"/>
          <w:szCs w:val="28"/>
        </w:rPr>
        <w:br/>
        <w:t>Рабочая программа предназначена для организации образовательной деят</w:t>
      </w:r>
      <w:r>
        <w:rPr>
          <w:color w:val="0D1216"/>
          <w:sz w:val="28"/>
          <w:szCs w:val="28"/>
        </w:rPr>
        <w:t xml:space="preserve">ельности с детьми средней  группы (дети </w:t>
      </w:r>
      <w:r w:rsidRPr="009C5151">
        <w:rPr>
          <w:color w:val="0D1216"/>
          <w:sz w:val="28"/>
          <w:szCs w:val="28"/>
        </w:rPr>
        <w:t>4</w:t>
      </w:r>
      <w:r>
        <w:rPr>
          <w:color w:val="0D1216"/>
          <w:sz w:val="28"/>
          <w:szCs w:val="28"/>
        </w:rPr>
        <w:t>-5 лет</w:t>
      </w:r>
      <w:r w:rsidRPr="009C5151">
        <w:rPr>
          <w:color w:val="0D1216"/>
          <w:sz w:val="28"/>
          <w:szCs w:val="28"/>
        </w:rPr>
        <w:t>) и составлена в соответствии с Федеральным законом «Об образовании в РФ» и</w:t>
      </w:r>
      <w:r w:rsidR="00B424C3" w:rsidRPr="00B424C3">
        <w:rPr>
          <w:color w:val="0D1216"/>
          <w:sz w:val="28"/>
          <w:szCs w:val="28"/>
        </w:rPr>
        <w:t xml:space="preserve"> </w:t>
      </w:r>
      <w:r w:rsidR="00B424C3" w:rsidRPr="009C5151">
        <w:rPr>
          <w:color w:val="0D1216"/>
          <w:sz w:val="28"/>
          <w:szCs w:val="28"/>
        </w:rPr>
        <w:t xml:space="preserve">ФГОС ДО на основе </w:t>
      </w:r>
      <w:r w:rsidR="00B424C3" w:rsidRPr="00B424C3">
        <w:rPr>
          <w:color w:val="000000" w:themeColor="text1"/>
          <w:sz w:val="28"/>
          <w:szCs w:val="28"/>
        </w:rPr>
        <w:t xml:space="preserve">инновационной программы  дошкольного образования «От рождения до школы» под ред. Н. Е. </w:t>
      </w:r>
      <w:proofErr w:type="spellStart"/>
      <w:r w:rsidR="00B424C3" w:rsidRPr="00B424C3">
        <w:rPr>
          <w:color w:val="000000" w:themeColor="text1"/>
          <w:sz w:val="28"/>
          <w:szCs w:val="28"/>
        </w:rPr>
        <w:t>Вераксы</w:t>
      </w:r>
      <w:proofErr w:type="spellEnd"/>
      <w:r w:rsidR="00B424C3" w:rsidRPr="00B424C3">
        <w:rPr>
          <w:color w:val="000000" w:themeColor="text1"/>
          <w:sz w:val="28"/>
          <w:szCs w:val="28"/>
        </w:rPr>
        <w:t>, Т. С. Комаровой, Э.М. Дорофеевой — М. : Мозаик</w:t>
      </w:r>
      <w:proofErr w:type="gramStart"/>
      <w:r w:rsidR="00B424C3" w:rsidRPr="00B424C3">
        <w:rPr>
          <w:color w:val="000000" w:themeColor="text1"/>
          <w:sz w:val="28"/>
          <w:szCs w:val="28"/>
        </w:rPr>
        <w:t>а</w:t>
      </w:r>
      <w:r w:rsidR="00B424C3">
        <w:rPr>
          <w:color w:val="000000" w:themeColor="text1"/>
          <w:sz w:val="28"/>
          <w:szCs w:val="28"/>
        </w:rPr>
        <w:t>-</w:t>
      </w:r>
      <w:proofErr w:type="gramEnd"/>
      <w:r w:rsidR="00B424C3" w:rsidRPr="00B424C3">
        <w:rPr>
          <w:color w:val="000000" w:themeColor="text1"/>
          <w:sz w:val="28"/>
          <w:szCs w:val="28"/>
        </w:rPr>
        <w:t xml:space="preserve"> Синтез», 2020 г.</w:t>
      </w:r>
      <w:r w:rsidRPr="00B424C3">
        <w:rPr>
          <w:color w:val="0D1216"/>
          <w:sz w:val="28"/>
          <w:szCs w:val="28"/>
        </w:rPr>
        <w:t xml:space="preserve"> </w:t>
      </w:r>
    </w:p>
    <w:p w:rsidR="009C5151" w:rsidRPr="009C5151" w:rsidRDefault="009C5151" w:rsidP="00B424C3">
      <w:pPr>
        <w:pStyle w:val="a3"/>
        <w:shd w:val="clear" w:color="auto" w:fill="FFFFFF"/>
        <w:spacing w:before="0" w:beforeAutospacing="0" w:after="0" w:afterAutospacing="0"/>
        <w:jc w:val="both"/>
        <w:rPr>
          <w:color w:val="0D1216"/>
          <w:sz w:val="28"/>
          <w:szCs w:val="28"/>
        </w:rPr>
      </w:pPr>
      <w:r w:rsidRPr="009C5151">
        <w:rPr>
          <w:color w:val="0D1216"/>
          <w:sz w:val="28"/>
          <w:szCs w:val="28"/>
        </w:rPr>
        <w:t xml:space="preserve">Рабочая программа определяет содержание и организацию </w:t>
      </w:r>
      <w:proofErr w:type="spellStart"/>
      <w:r w:rsidRPr="009C5151">
        <w:rPr>
          <w:color w:val="0D1216"/>
          <w:sz w:val="28"/>
          <w:szCs w:val="28"/>
        </w:rPr>
        <w:t>воспитательно</w:t>
      </w:r>
      <w:proofErr w:type="spellEnd"/>
      <w:r w:rsidRPr="009C5151">
        <w:rPr>
          <w:color w:val="0D1216"/>
          <w:sz w:val="28"/>
          <w:szCs w:val="28"/>
        </w:rPr>
        <w:t xml:space="preserve">-образовательного процесса детей </w:t>
      </w:r>
      <w:r>
        <w:rPr>
          <w:color w:val="0D1216"/>
          <w:sz w:val="28"/>
          <w:szCs w:val="28"/>
        </w:rPr>
        <w:t xml:space="preserve">средней </w:t>
      </w:r>
      <w:r w:rsidRPr="009C5151">
        <w:rPr>
          <w:color w:val="0D1216"/>
          <w:sz w:val="28"/>
          <w:szCs w:val="28"/>
        </w:rPr>
        <w:t>группы и направлена на формирование общей культуры, развитие физических, интеллектуальных и личностных качеств, обеспечивающих социальную успешность, сохранение и укрепление здоровья детей.</w:t>
      </w:r>
      <w:r w:rsidRPr="009C5151">
        <w:rPr>
          <w:color w:val="0D1216"/>
          <w:sz w:val="28"/>
          <w:szCs w:val="28"/>
        </w:rPr>
        <w:br/>
        <w:t>При разработке программы учитывалось комплексное решение задач по охране жизни и укреплению здоровья детей, всестороннее воспитание, обогащение развития на основе организации разнообразных видов деятельности.</w:t>
      </w:r>
      <w:r w:rsidRPr="009C5151">
        <w:rPr>
          <w:color w:val="0D1216"/>
          <w:sz w:val="28"/>
          <w:szCs w:val="28"/>
        </w:rPr>
        <w:br/>
        <w:t>Цель программы –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обеспечение безопасности жизнедеятельности ребенка.</w:t>
      </w:r>
      <w:r w:rsidRPr="009C5151">
        <w:rPr>
          <w:color w:val="0D1216"/>
          <w:sz w:val="28"/>
          <w:szCs w:val="28"/>
        </w:rPr>
        <w:br/>
        <w:t>Задачи реализации рабочей программы:</w:t>
      </w:r>
      <w:r w:rsidRPr="009C5151">
        <w:rPr>
          <w:color w:val="0D1216"/>
          <w:sz w:val="28"/>
          <w:szCs w:val="28"/>
        </w:rPr>
        <w:br/>
        <w:t>1. Охрана и укрепление физического и психического здоровья детей, в том числе их эмоционального благополучия;</w:t>
      </w:r>
      <w:r w:rsidRPr="009C5151">
        <w:rPr>
          <w:color w:val="0D1216"/>
          <w:sz w:val="28"/>
          <w:szCs w:val="28"/>
        </w:rPr>
        <w:br/>
        <w:t>2. Обеспечение равных возможностей для полноценног</w:t>
      </w:r>
      <w:r>
        <w:rPr>
          <w:color w:val="0D1216"/>
          <w:sz w:val="28"/>
          <w:szCs w:val="28"/>
        </w:rPr>
        <w:t>о развития детей в возрасте от 4 до 5</w:t>
      </w:r>
      <w:r w:rsidRPr="009C5151">
        <w:rPr>
          <w:color w:val="0D1216"/>
          <w:sz w:val="28"/>
          <w:szCs w:val="28"/>
        </w:rPr>
        <w:t xml:space="preserve"> лет независимо от пола, нации, языка, социального статуса, психофизиологических и других особенностей (в том числе ограниченных возможностей здоровья);</w:t>
      </w:r>
      <w:r w:rsidRPr="009C5151">
        <w:rPr>
          <w:color w:val="0D1216"/>
          <w:sz w:val="28"/>
          <w:szCs w:val="28"/>
        </w:rPr>
        <w:br/>
        <w:t>3. Обеспечение преемственности целей, задач и содержания рабочей программы и программ начального общего образования;</w:t>
      </w:r>
      <w:r w:rsidRPr="009C5151">
        <w:rPr>
          <w:color w:val="0D1216"/>
          <w:sz w:val="28"/>
          <w:szCs w:val="28"/>
        </w:rPr>
        <w:br/>
        <w:t>4. Создание благоприятных условий развития детей в соответствии с их возрастными и индивидуальными особенностями и склонностями, развитие способностей и творческого потенциала каждого ребенка, как субъекта отношений с самим собой, другими детьми, взрослыми и миром;</w:t>
      </w:r>
      <w:r w:rsidRPr="009C5151">
        <w:rPr>
          <w:color w:val="0D1216"/>
          <w:sz w:val="28"/>
          <w:szCs w:val="28"/>
        </w:rPr>
        <w:br/>
        <w:t>5. Объединение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  <w:r w:rsidRPr="009C5151">
        <w:rPr>
          <w:color w:val="0D1216"/>
          <w:sz w:val="28"/>
          <w:szCs w:val="28"/>
        </w:rPr>
        <w:br/>
        <w:t xml:space="preserve">6. Формирование общей культуры личности детей, в том числе ценностей </w:t>
      </w:r>
      <w:r w:rsidRPr="009C5151">
        <w:rPr>
          <w:color w:val="0D1216"/>
          <w:sz w:val="28"/>
          <w:szCs w:val="28"/>
        </w:rPr>
        <w:lastRenderedPageBreak/>
        <w:t>здорового образа жизни, развития их социальных, нравственных, эстетических, интеллектуальных, физических качеств;</w:t>
      </w:r>
      <w:r w:rsidRPr="009C5151">
        <w:rPr>
          <w:color w:val="0D1216"/>
          <w:sz w:val="28"/>
          <w:szCs w:val="28"/>
        </w:rPr>
        <w:br/>
        <w:t>7. Формирование образовательной среды, соответствующей возрастным, индивидуальным, психологическим и физиологическим особенностям детей;</w:t>
      </w:r>
      <w:r w:rsidRPr="009C5151">
        <w:rPr>
          <w:color w:val="0D1216"/>
          <w:sz w:val="28"/>
          <w:szCs w:val="28"/>
        </w:rPr>
        <w:br/>
        <w:t>8.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</w:t>
      </w:r>
      <w:r w:rsidRPr="009C5151">
        <w:rPr>
          <w:color w:val="0D1216"/>
          <w:sz w:val="28"/>
          <w:szCs w:val="28"/>
        </w:rPr>
        <w:br/>
        <w:t>Образовательная деятельность осуществляется в процессе разнообразных игр, упражнений, игровых ситуаций, совместной деятельности педагога и детей.</w:t>
      </w:r>
      <w:r w:rsidRPr="009C5151">
        <w:rPr>
          <w:color w:val="0D1216"/>
          <w:sz w:val="28"/>
          <w:szCs w:val="28"/>
        </w:rPr>
        <w:br/>
        <w:t>Для реализации рабочей учебной программы имеется учебно-методическое и информационное обеспечение.</w:t>
      </w:r>
    </w:p>
    <w:p w:rsidR="009C5151" w:rsidRDefault="009C5151" w:rsidP="009C5151">
      <w:pPr>
        <w:pStyle w:val="a3"/>
        <w:shd w:val="clear" w:color="auto" w:fill="FFFFFF"/>
        <w:spacing w:before="180" w:beforeAutospacing="0" w:after="180" w:afterAutospacing="0"/>
        <w:rPr>
          <w:color w:val="0D1216"/>
          <w:sz w:val="28"/>
          <w:szCs w:val="28"/>
        </w:rPr>
      </w:pPr>
      <w:r w:rsidRPr="009C5151">
        <w:rPr>
          <w:rStyle w:val="a4"/>
          <w:color w:val="0D1216"/>
          <w:sz w:val="28"/>
          <w:szCs w:val="28"/>
        </w:rPr>
        <w:t>Аннотация к рабочей программе старшей группы</w:t>
      </w:r>
      <w:r w:rsidRPr="009C5151">
        <w:rPr>
          <w:color w:val="0D1216"/>
          <w:sz w:val="28"/>
          <w:szCs w:val="28"/>
        </w:rPr>
        <w:t>.</w:t>
      </w:r>
    </w:p>
    <w:p w:rsidR="009C5151" w:rsidRPr="009C5151" w:rsidRDefault="009C5151" w:rsidP="009C5151">
      <w:pPr>
        <w:pStyle w:val="a3"/>
        <w:shd w:val="clear" w:color="auto" w:fill="FFFFFF"/>
        <w:spacing w:before="180" w:beforeAutospacing="0" w:after="180" w:afterAutospacing="0"/>
        <w:rPr>
          <w:color w:val="0D1216"/>
          <w:sz w:val="28"/>
          <w:szCs w:val="28"/>
        </w:rPr>
      </w:pPr>
      <w:r w:rsidRPr="009C5151">
        <w:rPr>
          <w:color w:val="0D1216"/>
          <w:sz w:val="28"/>
          <w:szCs w:val="28"/>
        </w:rPr>
        <w:t>Рабочая программа предназначена для организации образовательной деят</w:t>
      </w:r>
      <w:r>
        <w:rPr>
          <w:color w:val="0D1216"/>
          <w:sz w:val="28"/>
          <w:szCs w:val="28"/>
        </w:rPr>
        <w:t>ельности с детьми средней  группы (дети 5-6  лет</w:t>
      </w:r>
      <w:r w:rsidRPr="009C5151">
        <w:rPr>
          <w:color w:val="0D1216"/>
          <w:sz w:val="28"/>
          <w:szCs w:val="28"/>
        </w:rPr>
        <w:t xml:space="preserve">) и составлена в соответствии с Федеральным законом «Об образовании в РФ» и </w:t>
      </w:r>
      <w:r w:rsidR="00B424C3" w:rsidRPr="009C5151">
        <w:rPr>
          <w:color w:val="0D1216"/>
          <w:sz w:val="28"/>
          <w:szCs w:val="28"/>
        </w:rPr>
        <w:t>ФГОС ДО на основе примерной основной образовательной программы дошкольного образовательного учреждения</w:t>
      </w:r>
      <w:r w:rsidR="00B424C3">
        <w:rPr>
          <w:color w:val="0D1216"/>
          <w:sz w:val="28"/>
          <w:szCs w:val="28"/>
        </w:rPr>
        <w:t xml:space="preserve"> </w:t>
      </w:r>
      <w:r w:rsidR="00B424C3" w:rsidRPr="009C5151">
        <w:rPr>
          <w:color w:val="0D1216"/>
          <w:sz w:val="28"/>
          <w:szCs w:val="28"/>
        </w:rPr>
        <w:t xml:space="preserve">на основе </w:t>
      </w:r>
      <w:r w:rsidR="00B424C3" w:rsidRPr="00B424C3">
        <w:rPr>
          <w:color w:val="000000" w:themeColor="text1"/>
          <w:sz w:val="28"/>
          <w:szCs w:val="28"/>
        </w:rPr>
        <w:t xml:space="preserve">инновационной программы  дошкольного образования «От рождения до школы» под ред. Н. Е. </w:t>
      </w:r>
      <w:proofErr w:type="spellStart"/>
      <w:r w:rsidR="00B424C3" w:rsidRPr="00B424C3">
        <w:rPr>
          <w:color w:val="000000" w:themeColor="text1"/>
          <w:sz w:val="28"/>
          <w:szCs w:val="28"/>
        </w:rPr>
        <w:t>Вераксы</w:t>
      </w:r>
      <w:proofErr w:type="spellEnd"/>
      <w:r w:rsidR="00B424C3" w:rsidRPr="00B424C3">
        <w:rPr>
          <w:color w:val="000000" w:themeColor="text1"/>
          <w:sz w:val="28"/>
          <w:szCs w:val="28"/>
        </w:rPr>
        <w:t>, Т. С. Комаровой, Э.М. Дорофеевой — М.</w:t>
      </w:r>
      <w:proofErr w:type="gramStart"/>
      <w:r w:rsidR="00B424C3" w:rsidRPr="00B424C3">
        <w:rPr>
          <w:color w:val="000000" w:themeColor="text1"/>
          <w:sz w:val="28"/>
          <w:szCs w:val="28"/>
        </w:rPr>
        <w:t xml:space="preserve"> :</w:t>
      </w:r>
      <w:proofErr w:type="gramEnd"/>
      <w:r w:rsidR="00B424C3" w:rsidRPr="00B424C3">
        <w:rPr>
          <w:color w:val="000000" w:themeColor="text1"/>
          <w:sz w:val="28"/>
          <w:szCs w:val="28"/>
        </w:rPr>
        <w:t xml:space="preserve"> Мозаика Синтез», 2020 </w:t>
      </w:r>
      <w:r w:rsidR="00B424C3" w:rsidRPr="003C1D4F">
        <w:rPr>
          <w:color w:val="000000" w:themeColor="text1"/>
          <w:sz w:val="28"/>
          <w:szCs w:val="28"/>
        </w:rPr>
        <w:t>г.</w:t>
      </w:r>
      <w:r w:rsidR="003C1D4F">
        <w:rPr>
          <w:color w:val="000000" w:themeColor="text1"/>
          <w:sz w:val="28"/>
          <w:szCs w:val="28"/>
        </w:rPr>
        <w:t xml:space="preserve"> </w:t>
      </w:r>
      <w:r w:rsidRPr="009C5151">
        <w:rPr>
          <w:color w:val="0D1216"/>
          <w:sz w:val="28"/>
          <w:szCs w:val="28"/>
        </w:rPr>
        <w:t>Содержание программы направлено на формирование общей культуры, развития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r w:rsidRPr="009C5151">
        <w:rPr>
          <w:color w:val="0D1216"/>
          <w:sz w:val="28"/>
          <w:szCs w:val="28"/>
        </w:rPr>
        <w:br/>
        <w:t xml:space="preserve">Содержание </w:t>
      </w:r>
      <w:proofErr w:type="spellStart"/>
      <w:r w:rsidRPr="009C5151">
        <w:rPr>
          <w:color w:val="0D1216"/>
          <w:sz w:val="28"/>
          <w:szCs w:val="28"/>
        </w:rPr>
        <w:t>воспитательно</w:t>
      </w:r>
      <w:proofErr w:type="spellEnd"/>
      <w:r w:rsidRPr="009C5151">
        <w:rPr>
          <w:color w:val="0D1216"/>
          <w:sz w:val="28"/>
          <w:szCs w:val="28"/>
        </w:rPr>
        <w:t>-образовательной деятельности включает интеграцию образовательных областей:</w:t>
      </w:r>
      <w:r w:rsidRPr="009C5151">
        <w:rPr>
          <w:color w:val="0D1216"/>
          <w:sz w:val="28"/>
          <w:szCs w:val="28"/>
        </w:rPr>
        <w:br/>
        <w:t>• социально-коммуникативное развитие;</w:t>
      </w:r>
      <w:r w:rsidRPr="009C5151">
        <w:rPr>
          <w:color w:val="0D1216"/>
          <w:sz w:val="28"/>
          <w:szCs w:val="28"/>
        </w:rPr>
        <w:br/>
        <w:t>• познавательное развитие;</w:t>
      </w:r>
      <w:r w:rsidRPr="009C5151">
        <w:rPr>
          <w:color w:val="0D1216"/>
          <w:sz w:val="28"/>
          <w:szCs w:val="28"/>
        </w:rPr>
        <w:br/>
        <w:t>• речевое развитие;</w:t>
      </w:r>
      <w:r w:rsidRPr="009C5151">
        <w:rPr>
          <w:color w:val="0D1216"/>
          <w:sz w:val="28"/>
          <w:szCs w:val="28"/>
        </w:rPr>
        <w:br/>
        <w:t>• художественно-эстетическое развитие;</w:t>
      </w:r>
      <w:r w:rsidRPr="009C5151">
        <w:rPr>
          <w:color w:val="0D1216"/>
          <w:sz w:val="28"/>
          <w:szCs w:val="28"/>
        </w:rPr>
        <w:br/>
        <w:t>• физическое развитие.</w:t>
      </w:r>
      <w:r w:rsidRPr="009C5151">
        <w:rPr>
          <w:color w:val="0D1216"/>
          <w:sz w:val="28"/>
          <w:szCs w:val="28"/>
        </w:rPr>
        <w:br/>
        <w:t xml:space="preserve">В основе Рабочей программы старшей группы лежит важнейший стратегический принцип современной российской системы образования его непрерывность, которая на этапах дошкольного и школьного детства обеспечивается тесной координацией действий трех социальных институтов — семьи, детского сада и школы. Программа комплексная, реализует идею объединения усилий родителей и педагогов для успешного решения оздоровительных и </w:t>
      </w:r>
      <w:proofErr w:type="spellStart"/>
      <w:r w:rsidRPr="009C5151">
        <w:rPr>
          <w:color w:val="0D1216"/>
          <w:sz w:val="28"/>
          <w:szCs w:val="28"/>
        </w:rPr>
        <w:t>воспитательно</w:t>
      </w:r>
      <w:proofErr w:type="spellEnd"/>
      <w:r w:rsidRPr="009C5151">
        <w:rPr>
          <w:color w:val="0D1216"/>
          <w:sz w:val="28"/>
          <w:szCs w:val="28"/>
        </w:rPr>
        <w:t>-образовательных задач по основным направлениям развития ребенка.</w:t>
      </w:r>
      <w:r w:rsidRPr="009C5151">
        <w:rPr>
          <w:color w:val="0D1216"/>
          <w:sz w:val="28"/>
          <w:szCs w:val="28"/>
        </w:rPr>
        <w:br/>
        <w:t>Содержание программы представлено в виде перспективно-тематического планирования образовательной работы с детьми (на учебный год) по основным направлениям развития ребенка, плана работы с родителя</w:t>
      </w:r>
      <w:r>
        <w:rPr>
          <w:color w:val="0D1216"/>
          <w:sz w:val="28"/>
          <w:szCs w:val="28"/>
        </w:rPr>
        <w:t>м</w:t>
      </w:r>
      <w:r w:rsidRPr="009C5151">
        <w:rPr>
          <w:color w:val="0D1216"/>
          <w:sz w:val="28"/>
          <w:szCs w:val="28"/>
        </w:rPr>
        <w:t>и, плана реализации регионального компонента.</w:t>
      </w:r>
      <w:r w:rsidRPr="009C5151">
        <w:rPr>
          <w:color w:val="0D1216"/>
          <w:sz w:val="28"/>
          <w:szCs w:val="28"/>
        </w:rPr>
        <w:br/>
        <w:t xml:space="preserve">Реализация цели осуществляется в процессе разнообразных видов </w:t>
      </w:r>
      <w:r w:rsidRPr="009C5151">
        <w:rPr>
          <w:color w:val="0D1216"/>
          <w:sz w:val="28"/>
          <w:szCs w:val="28"/>
        </w:rPr>
        <w:lastRenderedPageBreak/>
        <w:t>деятельности:</w:t>
      </w:r>
      <w:r w:rsidRPr="009C5151">
        <w:rPr>
          <w:color w:val="0D1216"/>
          <w:sz w:val="28"/>
          <w:szCs w:val="28"/>
        </w:rPr>
        <w:br/>
        <w:t xml:space="preserve">1. </w:t>
      </w:r>
      <w:proofErr w:type="gramStart"/>
      <w:r w:rsidRPr="009C5151">
        <w:rPr>
          <w:color w:val="0D1216"/>
          <w:sz w:val="28"/>
          <w:szCs w:val="28"/>
        </w:rPr>
        <w:t>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 — исследовательской, продуктивной, музыкально-художественной, чтения).</w:t>
      </w:r>
      <w:r w:rsidRPr="009C5151">
        <w:rPr>
          <w:color w:val="0D1216"/>
          <w:sz w:val="28"/>
          <w:szCs w:val="28"/>
        </w:rPr>
        <w:br/>
        <w:t>2.</w:t>
      </w:r>
      <w:proofErr w:type="gramEnd"/>
      <w:r w:rsidRPr="009C5151">
        <w:rPr>
          <w:color w:val="0D1216"/>
          <w:sz w:val="28"/>
          <w:szCs w:val="28"/>
        </w:rPr>
        <w:t xml:space="preserve"> Образовательная деятельность, осуществляемая в ходе режимных моментов;</w:t>
      </w:r>
      <w:r w:rsidRPr="009C5151">
        <w:rPr>
          <w:color w:val="0D1216"/>
          <w:sz w:val="28"/>
          <w:szCs w:val="28"/>
        </w:rPr>
        <w:br/>
        <w:t>3. Самостоятельная деятельность детей.</w:t>
      </w:r>
      <w:r w:rsidRPr="009C5151">
        <w:rPr>
          <w:color w:val="0D1216"/>
          <w:sz w:val="28"/>
          <w:szCs w:val="28"/>
        </w:rPr>
        <w:br/>
        <w:t>4. Взаимодействие с семьями детей по реализации рабочей программы.</w:t>
      </w:r>
    </w:p>
    <w:p w:rsidR="00B424C3" w:rsidRDefault="009C5151" w:rsidP="00B424C3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C5151">
        <w:rPr>
          <w:rStyle w:val="a4"/>
          <w:color w:val="0D1216"/>
          <w:sz w:val="28"/>
          <w:szCs w:val="28"/>
        </w:rPr>
        <w:t>Аннотация к рабо</w:t>
      </w:r>
      <w:r>
        <w:rPr>
          <w:rStyle w:val="a4"/>
          <w:color w:val="0D1216"/>
          <w:sz w:val="28"/>
          <w:szCs w:val="28"/>
        </w:rPr>
        <w:t xml:space="preserve">чей программе в </w:t>
      </w:r>
      <w:proofErr w:type="spellStart"/>
      <w:r>
        <w:rPr>
          <w:rStyle w:val="a4"/>
          <w:color w:val="0D1216"/>
          <w:sz w:val="28"/>
          <w:szCs w:val="28"/>
        </w:rPr>
        <w:t>смеш</w:t>
      </w:r>
      <w:proofErr w:type="gramStart"/>
      <w:r>
        <w:rPr>
          <w:rStyle w:val="a4"/>
          <w:color w:val="0D1216"/>
          <w:sz w:val="28"/>
          <w:szCs w:val="28"/>
        </w:rPr>
        <w:t>.д</w:t>
      </w:r>
      <w:proofErr w:type="gramEnd"/>
      <w:r>
        <w:rPr>
          <w:rStyle w:val="a4"/>
          <w:color w:val="0D1216"/>
          <w:sz w:val="28"/>
          <w:szCs w:val="28"/>
        </w:rPr>
        <w:t>ошкольной</w:t>
      </w:r>
      <w:proofErr w:type="spellEnd"/>
      <w:r>
        <w:rPr>
          <w:rStyle w:val="a4"/>
          <w:color w:val="0D1216"/>
          <w:sz w:val="28"/>
          <w:szCs w:val="28"/>
        </w:rPr>
        <w:t xml:space="preserve"> </w:t>
      </w:r>
      <w:r w:rsidRPr="009C5151">
        <w:rPr>
          <w:rStyle w:val="a4"/>
          <w:color w:val="0D1216"/>
          <w:sz w:val="28"/>
          <w:szCs w:val="28"/>
        </w:rPr>
        <w:t xml:space="preserve"> группе.</w:t>
      </w:r>
      <w:r w:rsidRPr="009C5151">
        <w:rPr>
          <w:color w:val="0D1216"/>
          <w:sz w:val="28"/>
          <w:szCs w:val="28"/>
        </w:rPr>
        <w:br/>
        <w:t>Рабочая программа предназначена для организации образовательной деят</w:t>
      </w:r>
      <w:r>
        <w:rPr>
          <w:color w:val="0D1216"/>
          <w:sz w:val="28"/>
          <w:szCs w:val="28"/>
        </w:rPr>
        <w:t xml:space="preserve">ельности с детьми </w:t>
      </w:r>
      <w:proofErr w:type="spellStart"/>
      <w:r>
        <w:rPr>
          <w:color w:val="0D1216"/>
          <w:sz w:val="28"/>
          <w:szCs w:val="28"/>
        </w:rPr>
        <w:t>смеш</w:t>
      </w:r>
      <w:proofErr w:type="gramStart"/>
      <w:r>
        <w:rPr>
          <w:color w:val="0D1216"/>
          <w:sz w:val="28"/>
          <w:szCs w:val="28"/>
        </w:rPr>
        <w:t>.д</w:t>
      </w:r>
      <w:proofErr w:type="gramEnd"/>
      <w:r>
        <w:rPr>
          <w:color w:val="0D1216"/>
          <w:sz w:val="28"/>
          <w:szCs w:val="28"/>
        </w:rPr>
        <w:t>ошкольной</w:t>
      </w:r>
      <w:proofErr w:type="spellEnd"/>
      <w:r>
        <w:rPr>
          <w:color w:val="0D1216"/>
          <w:sz w:val="28"/>
          <w:szCs w:val="28"/>
        </w:rPr>
        <w:t xml:space="preserve">  группы (дети 5-7  лет</w:t>
      </w:r>
      <w:r w:rsidRPr="009C5151">
        <w:rPr>
          <w:color w:val="0D1216"/>
          <w:sz w:val="28"/>
          <w:szCs w:val="28"/>
        </w:rPr>
        <w:t xml:space="preserve">) и составлена в соответствии с Федеральным законом «Об образовании в РФ» и </w:t>
      </w:r>
      <w:r w:rsidR="00B424C3" w:rsidRPr="009C5151">
        <w:rPr>
          <w:color w:val="0D1216"/>
          <w:sz w:val="28"/>
          <w:szCs w:val="28"/>
        </w:rPr>
        <w:t xml:space="preserve">ФГОС ДО на основе </w:t>
      </w:r>
      <w:r w:rsidR="00B424C3" w:rsidRPr="00B424C3">
        <w:rPr>
          <w:color w:val="000000" w:themeColor="text1"/>
          <w:sz w:val="28"/>
          <w:szCs w:val="28"/>
        </w:rPr>
        <w:t xml:space="preserve">инновационной программы  дошкольного образования «От рождения до школы» под ред. Н. Е. </w:t>
      </w:r>
      <w:proofErr w:type="spellStart"/>
      <w:r w:rsidR="00B424C3" w:rsidRPr="00B424C3">
        <w:rPr>
          <w:color w:val="000000" w:themeColor="text1"/>
          <w:sz w:val="28"/>
          <w:szCs w:val="28"/>
        </w:rPr>
        <w:t>Вераксы</w:t>
      </w:r>
      <w:proofErr w:type="spellEnd"/>
      <w:r w:rsidR="00B424C3" w:rsidRPr="00B424C3">
        <w:rPr>
          <w:color w:val="000000" w:themeColor="text1"/>
          <w:sz w:val="28"/>
          <w:szCs w:val="28"/>
        </w:rPr>
        <w:t>, Т. С. Комаровой, Э.М. Дорофеевой — М. : Мозаика Синтез», 2020 г.</w:t>
      </w:r>
    </w:p>
    <w:p w:rsidR="009C5151" w:rsidRPr="00B424C3" w:rsidRDefault="009C5151" w:rsidP="00B424C3">
      <w:pPr>
        <w:pStyle w:val="a3"/>
        <w:shd w:val="clear" w:color="auto" w:fill="FFFFFF"/>
        <w:spacing w:before="0" w:beforeAutospacing="0" w:after="0" w:afterAutospacing="0"/>
        <w:rPr>
          <w:color w:val="FF0000"/>
          <w:sz w:val="28"/>
          <w:szCs w:val="28"/>
        </w:rPr>
      </w:pPr>
      <w:r w:rsidRPr="009C5151">
        <w:rPr>
          <w:color w:val="0D1216"/>
          <w:sz w:val="28"/>
          <w:szCs w:val="28"/>
        </w:rPr>
        <w:t>Рабоча</w:t>
      </w:r>
      <w:r w:rsidR="004D5022">
        <w:rPr>
          <w:color w:val="0D1216"/>
          <w:sz w:val="28"/>
          <w:szCs w:val="28"/>
        </w:rPr>
        <w:t xml:space="preserve">я программа для </w:t>
      </w:r>
      <w:proofErr w:type="spellStart"/>
      <w:r w:rsidR="004D5022">
        <w:rPr>
          <w:color w:val="0D1216"/>
          <w:sz w:val="28"/>
          <w:szCs w:val="28"/>
        </w:rPr>
        <w:t>смеш</w:t>
      </w:r>
      <w:proofErr w:type="gramStart"/>
      <w:r w:rsidR="004D5022">
        <w:rPr>
          <w:color w:val="0D1216"/>
          <w:sz w:val="28"/>
          <w:szCs w:val="28"/>
        </w:rPr>
        <w:t>.д</w:t>
      </w:r>
      <w:proofErr w:type="gramEnd"/>
      <w:r w:rsidR="004D5022">
        <w:rPr>
          <w:color w:val="0D1216"/>
          <w:sz w:val="28"/>
          <w:szCs w:val="28"/>
        </w:rPr>
        <w:t>ошкольной</w:t>
      </w:r>
      <w:proofErr w:type="spellEnd"/>
      <w:r w:rsidR="004D5022">
        <w:rPr>
          <w:color w:val="0D1216"/>
          <w:sz w:val="28"/>
          <w:szCs w:val="28"/>
        </w:rPr>
        <w:t xml:space="preserve"> </w:t>
      </w:r>
      <w:r w:rsidRPr="009C5151">
        <w:rPr>
          <w:color w:val="0D1216"/>
          <w:sz w:val="28"/>
          <w:szCs w:val="28"/>
        </w:rPr>
        <w:t xml:space="preserve"> группы обеспечивает разностороннее развитие детей с учетом их возрастных и 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</w:t>
      </w:r>
      <w:r w:rsidRPr="009C5151">
        <w:rPr>
          <w:color w:val="0D1216"/>
          <w:sz w:val="28"/>
          <w:szCs w:val="28"/>
        </w:rPr>
        <w:br/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  <w:r w:rsidRPr="009C5151">
        <w:rPr>
          <w:color w:val="0D1216"/>
          <w:sz w:val="28"/>
          <w:szCs w:val="28"/>
        </w:rPr>
        <w:br/>
        <w:t>Цель Программы — создать благоприятные условия для полноценного проживания ребенком дошкольного детства; сохранить и укрепить их природное здоровье; обеспечить всестороннее развитие психических и физических качеств в соответствии с возрастными и индивидуальными особенностями; сформировать предпосылки успешной адаптации на новой ступени образования и жизни в целом.</w:t>
      </w:r>
      <w:r w:rsidRPr="009C5151">
        <w:rPr>
          <w:color w:val="0D1216"/>
          <w:sz w:val="28"/>
          <w:szCs w:val="28"/>
        </w:rPr>
        <w:br/>
        <w:t xml:space="preserve">В программе обозначены формы работы для построения педагогического процесса с выходом на соответствие выпускника ДОУ портрету выпускника, в соответствие с целевыми ориентирами, прописанными в ФГОС </w:t>
      </w:r>
      <w:proofErr w:type="gramStart"/>
      <w:r w:rsidRPr="009C5151">
        <w:rPr>
          <w:color w:val="0D1216"/>
          <w:sz w:val="28"/>
          <w:szCs w:val="28"/>
        </w:rPr>
        <w:t>ДО</w:t>
      </w:r>
      <w:proofErr w:type="gramEnd"/>
      <w:r w:rsidRPr="009C5151">
        <w:rPr>
          <w:color w:val="0D1216"/>
          <w:sz w:val="28"/>
          <w:szCs w:val="28"/>
        </w:rPr>
        <w:t xml:space="preserve"> и основной образовательной программе.</w:t>
      </w:r>
    </w:p>
    <w:p w:rsidR="004D5022" w:rsidRPr="009C5151" w:rsidRDefault="004D5022" w:rsidP="003C1D4F">
      <w:pPr>
        <w:pStyle w:val="a3"/>
        <w:shd w:val="clear" w:color="auto" w:fill="FFFFFF"/>
        <w:spacing w:before="0" w:beforeAutospacing="0" w:after="180" w:afterAutospacing="0"/>
        <w:rPr>
          <w:color w:val="0D1216"/>
          <w:sz w:val="28"/>
          <w:szCs w:val="28"/>
        </w:rPr>
      </w:pPr>
      <w:r w:rsidRPr="009C5151">
        <w:rPr>
          <w:rStyle w:val="a4"/>
          <w:color w:val="0D1216"/>
          <w:sz w:val="28"/>
          <w:szCs w:val="28"/>
        </w:rPr>
        <w:t>Аннотация к рабо</w:t>
      </w:r>
      <w:r>
        <w:rPr>
          <w:rStyle w:val="a4"/>
          <w:color w:val="0D1216"/>
          <w:sz w:val="28"/>
          <w:szCs w:val="28"/>
        </w:rPr>
        <w:t xml:space="preserve">чей программе в подготовительной  </w:t>
      </w:r>
      <w:r w:rsidRPr="009C5151">
        <w:rPr>
          <w:rStyle w:val="a4"/>
          <w:color w:val="0D1216"/>
          <w:sz w:val="28"/>
          <w:szCs w:val="28"/>
        </w:rPr>
        <w:t xml:space="preserve"> группе.</w:t>
      </w:r>
      <w:r w:rsidRPr="009C5151">
        <w:rPr>
          <w:color w:val="0D1216"/>
          <w:sz w:val="28"/>
          <w:szCs w:val="28"/>
        </w:rPr>
        <w:br/>
        <w:t>Рабочая программа предназначена для организации образовательной деят</w:t>
      </w:r>
      <w:r>
        <w:rPr>
          <w:color w:val="0D1216"/>
          <w:sz w:val="28"/>
          <w:szCs w:val="28"/>
        </w:rPr>
        <w:t>ельности с детьми подготовительной   группы (дети 6-7  лет</w:t>
      </w:r>
      <w:r w:rsidRPr="009C5151">
        <w:rPr>
          <w:color w:val="0D1216"/>
          <w:sz w:val="28"/>
          <w:szCs w:val="28"/>
        </w:rPr>
        <w:t>) и составлена в соответствии с Федеральным законом «Об образовании в РФ</w:t>
      </w:r>
      <w:r w:rsidR="004B7C82">
        <w:rPr>
          <w:color w:val="0D1216"/>
          <w:sz w:val="28"/>
          <w:szCs w:val="28"/>
        </w:rPr>
        <w:t xml:space="preserve">» и ФГОС ДО на </w:t>
      </w:r>
      <w:r w:rsidR="00B424C3">
        <w:rPr>
          <w:color w:val="0D1216"/>
          <w:sz w:val="28"/>
          <w:szCs w:val="28"/>
        </w:rPr>
        <w:t xml:space="preserve">основе комплексной образовательной программы дошкольного образования для детей с тяжелыми нарушениями речи </w:t>
      </w:r>
      <w:proofErr w:type="gramStart"/>
      <w:r w:rsidR="00B424C3">
        <w:rPr>
          <w:color w:val="0D1216"/>
          <w:sz w:val="28"/>
          <w:szCs w:val="28"/>
        </w:rPr>
        <w:t>)о</w:t>
      </w:r>
      <w:proofErr w:type="gramEnd"/>
      <w:r w:rsidR="00B424C3">
        <w:rPr>
          <w:color w:val="0D1216"/>
          <w:sz w:val="28"/>
          <w:szCs w:val="28"/>
        </w:rPr>
        <w:t xml:space="preserve">бщим недоразвитием речи) под ред.  </w:t>
      </w:r>
      <w:proofErr w:type="spellStart"/>
      <w:r w:rsidR="00B424C3">
        <w:rPr>
          <w:color w:val="0D1216"/>
          <w:sz w:val="28"/>
          <w:szCs w:val="28"/>
        </w:rPr>
        <w:t>Н.В.Нищевой</w:t>
      </w:r>
      <w:proofErr w:type="spellEnd"/>
      <w:r w:rsidR="00B424C3">
        <w:rPr>
          <w:color w:val="0D1216"/>
          <w:sz w:val="28"/>
          <w:szCs w:val="28"/>
        </w:rPr>
        <w:t xml:space="preserve"> – СПб.: ООО « Издательство «Детство –Пресс», 2016 г. </w:t>
      </w:r>
      <w:r w:rsidR="004B7C82">
        <w:rPr>
          <w:color w:val="0D1216"/>
          <w:sz w:val="28"/>
          <w:szCs w:val="28"/>
        </w:rPr>
        <w:t xml:space="preserve"> </w:t>
      </w:r>
      <w:r w:rsidRPr="009C5151">
        <w:rPr>
          <w:color w:val="0D1216"/>
          <w:sz w:val="28"/>
          <w:szCs w:val="28"/>
        </w:rPr>
        <w:t>Рабоча</w:t>
      </w:r>
      <w:r>
        <w:rPr>
          <w:color w:val="0D1216"/>
          <w:sz w:val="28"/>
          <w:szCs w:val="28"/>
        </w:rPr>
        <w:t xml:space="preserve">я программа </w:t>
      </w:r>
      <w:r w:rsidR="004B7C82">
        <w:rPr>
          <w:color w:val="0D1216"/>
          <w:sz w:val="28"/>
          <w:szCs w:val="28"/>
        </w:rPr>
        <w:t xml:space="preserve">для  подготовительной </w:t>
      </w:r>
      <w:r w:rsidRPr="009C5151">
        <w:rPr>
          <w:color w:val="0D1216"/>
          <w:sz w:val="28"/>
          <w:szCs w:val="28"/>
        </w:rPr>
        <w:t xml:space="preserve">группы обеспечивает разностороннее развитие детей с учетом их возрастных и </w:t>
      </w:r>
      <w:r w:rsidRPr="009C5151">
        <w:rPr>
          <w:color w:val="0D1216"/>
          <w:sz w:val="28"/>
          <w:szCs w:val="28"/>
        </w:rPr>
        <w:lastRenderedPageBreak/>
        <w:t>индивидуальных особенностей по основным направлениям: физическому, социально-коммуникативному, познавательному, речевому и художественно-эстетическому</w:t>
      </w:r>
      <w:r w:rsidRPr="009C5151">
        <w:rPr>
          <w:color w:val="0D1216"/>
          <w:sz w:val="28"/>
          <w:szCs w:val="28"/>
        </w:rPr>
        <w:br/>
        <w:t>Содержание программы представлено в виде раскрытия целей и задач воспитания и обучения, направлений педагогической деятельности, перспективно-тематического планирования по разделам с учетом времени года и режимом пребывания в детском саду.</w:t>
      </w:r>
      <w:r w:rsidRPr="009C5151">
        <w:rPr>
          <w:color w:val="0D1216"/>
          <w:sz w:val="28"/>
          <w:szCs w:val="28"/>
        </w:rPr>
        <w:br/>
        <w:t>Цель Программы — создать благоприятные условия для полноценного проживания ребенком дошкольного детства; сохранить и укрепить их природное здоровье; обеспечить всестороннее развитие психических и физических качеств в соответствии с возрастными и индивидуальными особенностями; сформировать предпосылки успешной адаптации на новой ступени образования и жизни в целом.</w:t>
      </w:r>
      <w:r w:rsidRPr="009C5151">
        <w:rPr>
          <w:color w:val="0D1216"/>
          <w:sz w:val="28"/>
          <w:szCs w:val="28"/>
        </w:rPr>
        <w:br/>
        <w:t>В программе обозначены формы работы для пос</w:t>
      </w:r>
      <w:r w:rsidR="004B7C82">
        <w:rPr>
          <w:color w:val="0D1216"/>
          <w:sz w:val="28"/>
          <w:szCs w:val="28"/>
        </w:rPr>
        <w:t xml:space="preserve">троения педагогического процесса </w:t>
      </w:r>
      <w:r w:rsidRPr="009C5151">
        <w:rPr>
          <w:color w:val="0D1216"/>
          <w:sz w:val="28"/>
          <w:szCs w:val="28"/>
        </w:rPr>
        <w:t xml:space="preserve"> в соответствие с целевыми ориентирами, прописанными в ФГОС ДО и </w:t>
      </w:r>
      <w:r w:rsidR="004B7C82">
        <w:rPr>
          <w:color w:val="0D1216"/>
          <w:sz w:val="28"/>
          <w:szCs w:val="28"/>
        </w:rPr>
        <w:t xml:space="preserve"> адаптированной основной образовательной программы для детей с тяжелыми нарушениями речи (общим недоразвитием речи 5-7 лет).</w:t>
      </w:r>
    </w:p>
    <w:p w:rsidR="009C5151" w:rsidRPr="009C5151" w:rsidRDefault="009C5151" w:rsidP="009C5151">
      <w:pPr>
        <w:pStyle w:val="a3"/>
        <w:shd w:val="clear" w:color="auto" w:fill="FFFFFF"/>
        <w:spacing w:before="180" w:beforeAutospacing="0" w:after="180" w:afterAutospacing="0"/>
        <w:rPr>
          <w:color w:val="0D1216"/>
          <w:sz w:val="28"/>
          <w:szCs w:val="28"/>
        </w:rPr>
      </w:pPr>
      <w:r w:rsidRPr="009C5151">
        <w:rPr>
          <w:rStyle w:val="a4"/>
          <w:color w:val="0D1216"/>
          <w:sz w:val="28"/>
          <w:szCs w:val="28"/>
        </w:rPr>
        <w:t>Аннотация к рабочей программе музыкального руководителя.</w:t>
      </w:r>
      <w:r w:rsidRPr="009C5151">
        <w:rPr>
          <w:color w:val="0D1216"/>
          <w:sz w:val="28"/>
          <w:szCs w:val="28"/>
        </w:rPr>
        <w:br/>
        <w:t xml:space="preserve">Программа составлена на основе </w:t>
      </w:r>
      <w:r w:rsidR="00690AA8" w:rsidRPr="00B424C3">
        <w:rPr>
          <w:color w:val="000000" w:themeColor="text1"/>
          <w:sz w:val="28"/>
          <w:szCs w:val="28"/>
        </w:rPr>
        <w:t xml:space="preserve">инновационной программы </w:t>
      </w:r>
      <w:r w:rsidRPr="00B424C3">
        <w:rPr>
          <w:color w:val="000000" w:themeColor="text1"/>
          <w:sz w:val="28"/>
          <w:szCs w:val="28"/>
        </w:rPr>
        <w:t xml:space="preserve"> дошкольного образования «От рождения до школы» под ред. Н. Е. </w:t>
      </w:r>
      <w:proofErr w:type="spellStart"/>
      <w:r w:rsidRPr="00B424C3">
        <w:rPr>
          <w:color w:val="000000" w:themeColor="text1"/>
          <w:sz w:val="28"/>
          <w:szCs w:val="28"/>
        </w:rPr>
        <w:t>Вераксы</w:t>
      </w:r>
      <w:proofErr w:type="spellEnd"/>
      <w:r w:rsidRPr="00B424C3">
        <w:rPr>
          <w:color w:val="000000" w:themeColor="text1"/>
          <w:sz w:val="28"/>
          <w:szCs w:val="28"/>
        </w:rPr>
        <w:t>,</w:t>
      </w:r>
      <w:r w:rsidR="00690AA8" w:rsidRPr="00B424C3">
        <w:rPr>
          <w:color w:val="000000" w:themeColor="text1"/>
          <w:sz w:val="28"/>
          <w:szCs w:val="28"/>
        </w:rPr>
        <w:t xml:space="preserve"> Т. С. Комаровой, Э.М. Дорофеевой — М.</w:t>
      </w:r>
      <w:proofErr w:type="gramStart"/>
      <w:r w:rsidR="00690AA8" w:rsidRPr="00B424C3">
        <w:rPr>
          <w:color w:val="000000" w:themeColor="text1"/>
          <w:sz w:val="28"/>
          <w:szCs w:val="28"/>
        </w:rPr>
        <w:t xml:space="preserve"> :</w:t>
      </w:r>
      <w:proofErr w:type="gramEnd"/>
      <w:r w:rsidR="00690AA8" w:rsidRPr="00B424C3">
        <w:rPr>
          <w:color w:val="000000" w:themeColor="text1"/>
          <w:sz w:val="28"/>
          <w:szCs w:val="28"/>
        </w:rPr>
        <w:t xml:space="preserve"> Мозаика Синтез», 2020</w:t>
      </w:r>
      <w:r w:rsidRPr="00B424C3">
        <w:rPr>
          <w:color w:val="000000" w:themeColor="text1"/>
          <w:sz w:val="28"/>
          <w:szCs w:val="28"/>
        </w:rPr>
        <w:t xml:space="preserve"> г. (образовательная область «Музыка» для детей дошкольного возраста, программы музыкального воспитания детей дошкольного возраста «Ладушки» </w:t>
      </w:r>
      <w:proofErr w:type="spellStart"/>
      <w:r w:rsidRPr="00B424C3">
        <w:rPr>
          <w:color w:val="000000" w:themeColor="text1"/>
          <w:sz w:val="28"/>
          <w:szCs w:val="28"/>
        </w:rPr>
        <w:t>Каплунова</w:t>
      </w:r>
      <w:proofErr w:type="spellEnd"/>
      <w:r w:rsidRPr="00B424C3">
        <w:rPr>
          <w:color w:val="000000" w:themeColor="text1"/>
          <w:sz w:val="28"/>
          <w:szCs w:val="28"/>
        </w:rPr>
        <w:t xml:space="preserve"> И. М., </w:t>
      </w:r>
      <w:proofErr w:type="spellStart"/>
      <w:r w:rsidRPr="00B424C3">
        <w:rPr>
          <w:color w:val="000000" w:themeColor="text1"/>
          <w:sz w:val="28"/>
          <w:szCs w:val="28"/>
        </w:rPr>
        <w:t>Новоскольцева</w:t>
      </w:r>
      <w:proofErr w:type="spellEnd"/>
      <w:r w:rsidRPr="00B424C3">
        <w:rPr>
          <w:color w:val="000000" w:themeColor="text1"/>
          <w:sz w:val="28"/>
          <w:szCs w:val="28"/>
        </w:rPr>
        <w:t xml:space="preserve"> И. А., основной общеобразовательной программы ДОУ.</w:t>
      </w:r>
      <w:r w:rsidRPr="00B424C3">
        <w:rPr>
          <w:color w:val="000000" w:themeColor="text1"/>
          <w:sz w:val="28"/>
          <w:szCs w:val="28"/>
        </w:rPr>
        <w:br/>
      </w:r>
      <w:r w:rsidRPr="009C5151">
        <w:rPr>
          <w:color w:val="0D1216"/>
          <w:sz w:val="28"/>
          <w:szCs w:val="28"/>
        </w:rPr>
        <w:t xml:space="preserve">Основная идея рабочей программы – </w:t>
      </w:r>
      <w:proofErr w:type="spellStart"/>
      <w:r w:rsidRPr="009C5151">
        <w:rPr>
          <w:color w:val="0D1216"/>
          <w:sz w:val="28"/>
          <w:szCs w:val="28"/>
        </w:rPr>
        <w:t>гуманизация</w:t>
      </w:r>
      <w:proofErr w:type="spellEnd"/>
      <w:r w:rsidRPr="009C5151">
        <w:rPr>
          <w:color w:val="0D1216"/>
          <w:sz w:val="28"/>
          <w:szCs w:val="28"/>
        </w:rPr>
        <w:t xml:space="preserve">, приоритет воспитания общечеловеческих ценностей: добра, красоты, истины, </w:t>
      </w:r>
      <w:proofErr w:type="spellStart"/>
      <w:r w:rsidRPr="009C5151">
        <w:rPr>
          <w:color w:val="0D1216"/>
          <w:sz w:val="28"/>
          <w:szCs w:val="28"/>
        </w:rPr>
        <w:t>самоценности</w:t>
      </w:r>
      <w:proofErr w:type="spellEnd"/>
      <w:r w:rsidRPr="009C5151">
        <w:rPr>
          <w:color w:val="0D1216"/>
          <w:sz w:val="28"/>
          <w:szCs w:val="28"/>
        </w:rPr>
        <w:t xml:space="preserve"> дошкольного детства. Музыкальное воспитание в ДОУ осуществляется на основе основной образовательной программы дошкольного образовательного учреждения.</w:t>
      </w:r>
      <w:r w:rsidRPr="009C5151">
        <w:rPr>
          <w:color w:val="0D1216"/>
          <w:sz w:val="28"/>
          <w:szCs w:val="28"/>
        </w:rPr>
        <w:br/>
        <w:t>Рабочая программа отвечает требованиям ФГОС и возрастным особенностям детей. Программа включает в себя следующие разделы:</w:t>
      </w:r>
      <w:r w:rsidRPr="009C5151">
        <w:rPr>
          <w:color w:val="0D1216"/>
          <w:sz w:val="28"/>
          <w:szCs w:val="28"/>
        </w:rPr>
        <w:br/>
        <w:t>— «Слушание»;</w:t>
      </w:r>
      <w:r w:rsidRPr="009C5151">
        <w:rPr>
          <w:color w:val="0D1216"/>
          <w:sz w:val="28"/>
          <w:szCs w:val="28"/>
        </w:rPr>
        <w:br/>
        <w:t>— «Пение»;</w:t>
      </w:r>
      <w:r w:rsidRPr="009C5151">
        <w:rPr>
          <w:color w:val="0D1216"/>
          <w:sz w:val="28"/>
          <w:szCs w:val="28"/>
        </w:rPr>
        <w:br/>
        <w:t>— «Музыкально-</w:t>
      </w:r>
      <w:proofErr w:type="gramStart"/>
      <w:r w:rsidRPr="009C5151">
        <w:rPr>
          <w:color w:val="0D1216"/>
          <w:sz w:val="28"/>
          <w:szCs w:val="28"/>
        </w:rPr>
        <w:t>ритмические движения</w:t>
      </w:r>
      <w:proofErr w:type="gramEnd"/>
      <w:r w:rsidRPr="009C5151">
        <w:rPr>
          <w:color w:val="0D1216"/>
          <w:sz w:val="28"/>
          <w:szCs w:val="28"/>
        </w:rPr>
        <w:t>»;</w:t>
      </w:r>
      <w:r w:rsidRPr="009C5151">
        <w:rPr>
          <w:color w:val="0D1216"/>
          <w:sz w:val="28"/>
          <w:szCs w:val="28"/>
        </w:rPr>
        <w:br/>
        <w:t>— «Игра на детских музыкальных инструментах».</w:t>
      </w:r>
      <w:r w:rsidRPr="009C5151">
        <w:rPr>
          <w:color w:val="0D1216"/>
          <w:sz w:val="28"/>
          <w:szCs w:val="28"/>
        </w:rPr>
        <w:br/>
        <w:t>В основ</w:t>
      </w:r>
      <w:r w:rsidR="004D5022">
        <w:rPr>
          <w:color w:val="0D1216"/>
          <w:sz w:val="28"/>
          <w:szCs w:val="28"/>
        </w:rPr>
        <w:t xml:space="preserve">у рабочей программы положен </w:t>
      </w:r>
      <w:proofErr w:type="spellStart"/>
      <w:r w:rsidR="004D5022">
        <w:rPr>
          <w:color w:val="0D1216"/>
          <w:sz w:val="28"/>
          <w:szCs w:val="28"/>
        </w:rPr>
        <w:t>поли</w:t>
      </w:r>
      <w:r w:rsidRPr="009C5151">
        <w:rPr>
          <w:color w:val="0D1216"/>
          <w:sz w:val="28"/>
          <w:szCs w:val="28"/>
        </w:rPr>
        <w:t>художественный</w:t>
      </w:r>
      <w:proofErr w:type="spellEnd"/>
      <w:r w:rsidRPr="009C5151">
        <w:rPr>
          <w:color w:val="0D1216"/>
          <w:sz w:val="28"/>
          <w:szCs w:val="28"/>
        </w:rPr>
        <w:t xml:space="preserve"> подход, основанный на интеграции разных видов музыкальной деятельности:</w:t>
      </w:r>
      <w:r w:rsidRPr="009C5151">
        <w:rPr>
          <w:color w:val="0D1216"/>
          <w:sz w:val="28"/>
          <w:szCs w:val="28"/>
        </w:rPr>
        <w:br/>
        <w:t>— исполнительство;</w:t>
      </w:r>
      <w:r w:rsidRPr="009C5151">
        <w:rPr>
          <w:color w:val="0D1216"/>
          <w:sz w:val="28"/>
          <w:szCs w:val="28"/>
        </w:rPr>
        <w:br/>
        <w:t>— ритмика;</w:t>
      </w:r>
      <w:r w:rsidRPr="009C5151">
        <w:rPr>
          <w:color w:val="0D1216"/>
          <w:sz w:val="28"/>
          <w:szCs w:val="28"/>
        </w:rPr>
        <w:br/>
        <w:t>— музыкально-театрализованная деятельность, что способствует сохранению</w:t>
      </w:r>
      <w:r w:rsidRPr="009C5151">
        <w:rPr>
          <w:color w:val="0D1216"/>
          <w:sz w:val="28"/>
          <w:szCs w:val="28"/>
        </w:rPr>
        <w:br/>
        <w:t>целостности восприятия, позволяет оптимизировать и активизировать музыкальное развитие ребенка.</w:t>
      </w:r>
      <w:r w:rsidRPr="009C5151">
        <w:rPr>
          <w:color w:val="0D1216"/>
          <w:sz w:val="28"/>
          <w:szCs w:val="28"/>
        </w:rPr>
        <w:br/>
        <w:t>Цель рабочей программы: создание условий для развития музыкально-</w:t>
      </w:r>
      <w:r w:rsidRPr="009C5151">
        <w:rPr>
          <w:color w:val="0D1216"/>
          <w:sz w:val="28"/>
          <w:szCs w:val="28"/>
        </w:rPr>
        <w:lastRenderedPageBreak/>
        <w:t>творческих способностей детей дошкольного возраста средствами музыки, ритмопластики, театрализованной деятельности.</w:t>
      </w:r>
      <w:r w:rsidRPr="009C5151">
        <w:rPr>
          <w:color w:val="0D1216"/>
          <w:sz w:val="28"/>
          <w:szCs w:val="28"/>
        </w:rPr>
        <w:br/>
        <w:t>Задачи рабочей программы:</w:t>
      </w:r>
      <w:r w:rsidRPr="009C5151">
        <w:rPr>
          <w:color w:val="0D1216"/>
          <w:sz w:val="28"/>
          <w:szCs w:val="28"/>
        </w:rPr>
        <w:br/>
        <w:t>— формирование основ музыкальной культуры дошкольников;</w:t>
      </w:r>
      <w:r w:rsidRPr="009C5151">
        <w:rPr>
          <w:color w:val="0D1216"/>
          <w:sz w:val="28"/>
          <w:szCs w:val="28"/>
        </w:rPr>
        <w:br/>
        <w:t>— формирование ценностных ориентаций средствами музыкального искусства; — обеспечение эмоционально-психологического благополучия, охраны и укрепления здоровья детей.</w:t>
      </w:r>
      <w:r w:rsidRPr="009C5151">
        <w:rPr>
          <w:color w:val="0D1216"/>
          <w:sz w:val="28"/>
          <w:szCs w:val="28"/>
        </w:rPr>
        <w:br/>
        <w:t>Исходя из календарного года (с1сентября текущего по 31 мая) количество часов, отведенных на музыкальные занятия, будет равняться 72 часам для каждой возрастной группы. Результатом реализации учебной программы по музыкальному воспитанию и развитию дошкольников следует считать:</w:t>
      </w:r>
      <w:r w:rsidRPr="009C5151">
        <w:rPr>
          <w:color w:val="0D1216"/>
          <w:sz w:val="28"/>
          <w:szCs w:val="28"/>
        </w:rPr>
        <w:br/>
        <w:t xml:space="preserve">— </w:t>
      </w:r>
      <w:proofErr w:type="spellStart"/>
      <w:r w:rsidRPr="009C5151">
        <w:rPr>
          <w:color w:val="0D1216"/>
          <w:sz w:val="28"/>
          <w:szCs w:val="28"/>
        </w:rPr>
        <w:t>сформированность</w:t>
      </w:r>
      <w:proofErr w:type="spellEnd"/>
      <w:r w:rsidRPr="009C5151">
        <w:rPr>
          <w:color w:val="0D1216"/>
          <w:sz w:val="28"/>
          <w:szCs w:val="28"/>
        </w:rPr>
        <w:t xml:space="preserve"> эмоциональной отзывчивости на музыку;</w:t>
      </w:r>
      <w:proofErr w:type="gramStart"/>
      <w:r w:rsidRPr="009C5151">
        <w:rPr>
          <w:color w:val="0D1216"/>
          <w:sz w:val="28"/>
          <w:szCs w:val="28"/>
        </w:rPr>
        <w:br/>
        <w:t>-</w:t>
      </w:r>
      <w:proofErr w:type="gramEnd"/>
      <w:r w:rsidRPr="009C5151">
        <w:rPr>
          <w:color w:val="0D1216"/>
          <w:sz w:val="28"/>
          <w:szCs w:val="28"/>
        </w:rPr>
        <w:t>умение передавать выразительные музыкальные образы;</w:t>
      </w:r>
      <w:r w:rsidRPr="009C5151">
        <w:rPr>
          <w:color w:val="0D1216"/>
          <w:sz w:val="28"/>
          <w:szCs w:val="28"/>
        </w:rPr>
        <w:br/>
        <w:t>-восприимчивость и передача в пении, движении основные средства выразительности музыкальных произведений;</w:t>
      </w:r>
      <w:r w:rsidRPr="009C5151">
        <w:rPr>
          <w:color w:val="0D1216"/>
          <w:sz w:val="28"/>
          <w:szCs w:val="28"/>
        </w:rPr>
        <w:br/>
        <w:t>-</w:t>
      </w:r>
      <w:proofErr w:type="spellStart"/>
      <w:r w:rsidRPr="009C5151">
        <w:rPr>
          <w:color w:val="0D1216"/>
          <w:sz w:val="28"/>
          <w:szCs w:val="28"/>
        </w:rPr>
        <w:t>сформированность</w:t>
      </w:r>
      <w:proofErr w:type="spellEnd"/>
      <w:r w:rsidRPr="009C5151">
        <w:rPr>
          <w:color w:val="0D1216"/>
          <w:sz w:val="28"/>
          <w:szCs w:val="28"/>
        </w:rPr>
        <w:t xml:space="preserve"> двигательных навыков и качеств (координация, ловкость и точность движений, пластичность);</w:t>
      </w:r>
      <w:r w:rsidRPr="009C5151">
        <w:rPr>
          <w:color w:val="0D1216"/>
          <w:sz w:val="28"/>
          <w:szCs w:val="28"/>
        </w:rPr>
        <w:br/>
        <w:t>-умение передавать игровые образы, используя песенные, танцевальные импровизации;</w:t>
      </w:r>
      <w:r w:rsidRPr="009C5151">
        <w:rPr>
          <w:color w:val="0D1216"/>
          <w:sz w:val="28"/>
          <w:szCs w:val="28"/>
        </w:rPr>
        <w:br/>
        <w:t>— проявление активности, самостоятельности и творчества в разных видах музыкальной деятельности.</w:t>
      </w:r>
    </w:p>
    <w:p w:rsidR="00B93F83" w:rsidRPr="009C5151" w:rsidRDefault="00B93F83" w:rsidP="009C5151">
      <w:pPr>
        <w:rPr>
          <w:rFonts w:ascii="Times New Roman" w:hAnsi="Times New Roman" w:cs="Times New Roman"/>
          <w:sz w:val="28"/>
          <w:szCs w:val="28"/>
        </w:rPr>
      </w:pPr>
    </w:p>
    <w:sectPr w:rsidR="00B93F83" w:rsidRPr="009C5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8D5"/>
    <w:rsid w:val="003408D5"/>
    <w:rsid w:val="003C1D4F"/>
    <w:rsid w:val="004B7C82"/>
    <w:rsid w:val="004D5022"/>
    <w:rsid w:val="00690AA8"/>
    <w:rsid w:val="009C5151"/>
    <w:rsid w:val="00B424C3"/>
    <w:rsid w:val="00B93F83"/>
    <w:rsid w:val="00C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51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5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73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2021-11-08T07:10:00Z</dcterms:created>
  <dcterms:modified xsi:type="dcterms:W3CDTF">2021-11-08T08:15:00Z</dcterms:modified>
</cp:coreProperties>
</file>